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46B9B" w14:textId="77777777" w:rsidR="00CB133C" w:rsidRDefault="00CB133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10F0C7FE" w14:textId="77777777" w:rsidR="00CB133C" w:rsidRDefault="00B21042">
      <w:pPr>
        <w:spacing w:line="40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0" w:name="_gjdgxs" w:colFirst="0" w:colLast="0"/>
      <w:bookmarkEnd w:id="0"/>
      <w:r>
        <w:rPr>
          <w:rFonts w:ascii="Gungsuh" w:eastAsia="Gungsuh" w:hAnsi="Gungsuh" w:cs="Gungsuh"/>
          <w:sz w:val="32"/>
          <w:szCs w:val="32"/>
        </w:rPr>
        <w:t>臺北市立大理高級中學國中部109學年度彈性學習課程計畫</w:t>
      </w:r>
    </w:p>
    <w:tbl>
      <w:tblPr>
        <w:tblStyle w:val="a6"/>
        <w:tblW w:w="966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18"/>
        <w:gridCol w:w="965"/>
        <w:gridCol w:w="1713"/>
        <w:gridCol w:w="1466"/>
        <w:gridCol w:w="912"/>
        <w:gridCol w:w="1678"/>
        <w:gridCol w:w="2515"/>
      </w:tblGrid>
      <w:tr w:rsidR="00CB133C" w14:paraId="56FA5F8C" w14:textId="77777777" w:rsidTr="00A956C7">
        <w:trPr>
          <w:trHeight w:val="1145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3514F9" w14:textId="77777777" w:rsidR="00CB133C" w:rsidRDefault="00B2104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課程名稱</w:t>
            </w: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242B1" w14:textId="21434CDB" w:rsidR="00CB133C" w:rsidRDefault="009A339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sz w:val="28"/>
                <w:szCs w:val="28"/>
              </w:rPr>
              <w:t>三角形的邊</w:t>
            </w:r>
            <w:r w:rsidR="006176A9">
              <w:rPr>
                <w:rFonts w:ascii="新細明體" w:eastAsia="新細明體" w:hAnsi="新細明體" w:cs="新細明體" w:hint="eastAsia"/>
                <w:b/>
                <w:sz w:val="28"/>
                <w:szCs w:val="28"/>
              </w:rPr>
              <w:t>長</w:t>
            </w:r>
            <w:r>
              <w:rPr>
                <w:rFonts w:ascii="新細明體" w:eastAsia="新細明體" w:hAnsi="新細明體" w:cs="新細明體" w:hint="eastAsia"/>
                <w:b/>
                <w:sz w:val="28"/>
                <w:szCs w:val="28"/>
              </w:rPr>
              <w:t>關係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75368D" w14:textId="77777777" w:rsidR="00CB133C" w:rsidRDefault="00B2104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課程</w:t>
            </w:r>
          </w:p>
          <w:p w14:paraId="04BA948D" w14:textId="77777777" w:rsidR="00CB133C" w:rsidRDefault="00B2104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類別</w:t>
            </w:r>
          </w:p>
        </w:tc>
        <w:tc>
          <w:tcPr>
            <w:tcW w:w="4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918D5" w14:textId="14FE881C" w:rsidR="00CB133C" w:rsidRPr="00212B63" w:rsidRDefault="009236E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Theme="minorEastAsia" w:hAnsiTheme="minorEastAsia" w:cs="BiauKai" w:hint="eastAsia"/>
                <w:color w:val="000000"/>
              </w:rPr>
              <w:t>■</w:t>
            </w:r>
            <w:r w:rsidR="00B21042">
              <w:rPr>
                <w:rFonts w:ascii="Gungsuh" w:eastAsia="Gungsuh" w:hAnsi="Gungsuh" w:cs="Gungsuh"/>
                <w:color w:val="000000"/>
              </w:rPr>
              <w:t>統整性主題/專題/議題探究課程</w:t>
            </w:r>
          </w:p>
        </w:tc>
      </w:tr>
      <w:tr w:rsidR="00CB133C" w14:paraId="2F27A758" w14:textId="77777777" w:rsidTr="00212B63">
        <w:trPr>
          <w:trHeight w:val="533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0523A" w14:textId="77777777" w:rsidR="00CB133C" w:rsidRDefault="00B2104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實施年級</w:t>
            </w: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F6923" w14:textId="77777777" w:rsidR="00CB133C" w:rsidRDefault="00B2104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□</w:t>
            </w:r>
            <w:r>
              <w:rPr>
                <w:rFonts w:ascii="Gungsuh" w:eastAsia="Gungsuh" w:hAnsi="Gungsuh" w:cs="Gungsuh"/>
                <w:color w:val="000000"/>
              </w:rPr>
              <w:t xml:space="preserve"> 7年級　</w:t>
            </w:r>
            <w:r w:rsidR="009236E9">
              <w:rPr>
                <w:rFonts w:asciiTheme="minorEastAsia" w:hAnsiTheme="minorEastAsia" w:cs="BiauKai" w:hint="eastAsia"/>
                <w:color w:val="000000"/>
              </w:rPr>
              <w:t>■</w:t>
            </w:r>
            <w:r>
              <w:rPr>
                <w:rFonts w:ascii="Gungsuh" w:eastAsia="Gungsuh" w:hAnsi="Gungsuh" w:cs="Gungsuh"/>
                <w:color w:val="000000"/>
              </w:rPr>
              <w:t xml:space="preserve">8年級　</w:t>
            </w:r>
            <w:r>
              <w:rPr>
                <w:rFonts w:ascii="BiauKai" w:eastAsia="BiauKai" w:hAnsi="BiauKai" w:cs="BiauKai"/>
                <w:color w:val="000000"/>
              </w:rPr>
              <w:t>□</w:t>
            </w:r>
            <w:r>
              <w:rPr>
                <w:rFonts w:ascii="Gungsuh" w:eastAsia="Gungsuh" w:hAnsi="Gungsuh" w:cs="Gungsuh"/>
                <w:color w:val="000000"/>
              </w:rPr>
              <w:t xml:space="preserve"> 9年級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015D65" w14:textId="77777777" w:rsidR="00CB133C" w:rsidRDefault="00B2104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節數</w:t>
            </w:r>
          </w:p>
        </w:tc>
        <w:tc>
          <w:tcPr>
            <w:tcW w:w="4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8656B" w14:textId="29632600" w:rsidR="00CB133C" w:rsidRPr="00A956C7" w:rsidRDefault="00A956C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Gungsuh" w:hAnsi="Gungsuh" w:cs="Gungsuh" w:hint="eastAsia"/>
                <w:color w:val="000000"/>
              </w:rPr>
              <w:t>1</w:t>
            </w:r>
          </w:p>
        </w:tc>
      </w:tr>
      <w:tr w:rsidR="00CB133C" w14:paraId="39BADB2A" w14:textId="77777777" w:rsidTr="00212B63">
        <w:trPr>
          <w:trHeight w:val="838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4B9CFC" w14:textId="77777777" w:rsidR="00CB133C" w:rsidRDefault="00B2104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[設計理念]</w:t>
            </w:r>
          </w:p>
        </w:tc>
        <w:tc>
          <w:tcPr>
            <w:tcW w:w="8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BCD2C" w14:textId="1F4C78CA" w:rsidR="00CB133C" w:rsidRPr="00F131D6" w:rsidRDefault="009A3390">
            <w:pPr>
              <w:rPr>
                <w:color w:val="000000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本節課希望學生操作與</w:t>
            </w:r>
            <w:r w:rsidR="006176A9">
              <w:rPr>
                <w:rFonts w:hint="eastAsia"/>
                <w:color w:val="000000"/>
                <w:sz w:val="23"/>
                <w:szCs w:val="23"/>
              </w:rPr>
              <w:t>記</w:t>
            </w:r>
            <w:r>
              <w:rPr>
                <w:rFonts w:hint="eastAsia"/>
                <w:color w:val="000000"/>
                <w:sz w:val="23"/>
                <w:szCs w:val="23"/>
              </w:rPr>
              <w:t>錄三角形的邊長關係後，藉由提問，讓學生主動閱讀文本。並藉由自己閱讀及統整後，與同學討論得到三角形邊長關係</w:t>
            </w:r>
            <w:r w:rsidR="00954E29">
              <w:rPr>
                <w:rFonts w:hint="eastAsia"/>
                <w:color w:val="000000"/>
                <w:sz w:val="23"/>
                <w:szCs w:val="23"/>
              </w:rPr>
              <w:t>。</w:t>
            </w:r>
          </w:p>
        </w:tc>
      </w:tr>
      <w:tr w:rsidR="00954E29" w14:paraId="72C1882E" w14:textId="77777777" w:rsidTr="00212B63">
        <w:trPr>
          <w:trHeight w:val="838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5D316" w14:textId="47C7C2CE" w:rsidR="00954E29" w:rsidRDefault="00954E29">
            <w:pPr>
              <w:spacing w:line="400" w:lineRule="auto"/>
              <w:jc w:val="center"/>
              <w:rPr>
                <w:rFonts w:ascii="Gungsuh" w:eastAsia="Gungsuh" w:hAnsi="Gungsuh" w:cs="Gungsuh"/>
                <w:color w:val="000000"/>
              </w:rPr>
            </w:pPr>
            <w:r>
              <w:rPr>
                <w:rFonts w:asciiTheme="minorEastAsia" w:hAnsiTheme="minorEastAsia" w:cs="Gungsuh" w:hint="eastAsia"/>
                <w:color w:val="000000"/>
              </w:rPr>
              <w:t>課程脈絡</w:t>
            </w:r>
          </w:p>
        </w:tc>
        <w:tc>
          <w:tcPr>
            <w:tcW w:w="8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9CEDD" w14:textId="7E4B0382" w:rsidR="00954E29" w:rsidRPr="00954E29" w:rsidRDefault="00954E29" w:rsidP="00954E29">
            <w:pPr>
              <w:pStyle w:val="af2"/>
              <w:numPr>
                <w:ilvl w:val="0"/>
                <w:numId w:val="27"/>
              </w:numPr>
              <w:ind w:leftChars="0"/>
              <w:rPr>
                <w:color w:val="000000"/>
                <w:sz w:val="23"/>
                <w:szCs w:val="23"/>
              </w:rPr>
            </w:pPr>
            <w:r w:rsidRPr="00954E29">
              <w:rPr>
                <w:rFonts w:hint="eastAsia"/>
                <w:color w:val="000000"/>
                <w:sz w:val="23"/>
                <w:szCs w:val="23"/>
              </w:rPr>
              <w:t>與課程目標連結的實際操作或探索</w:t>
            </w:r>
            <w:r>
              <w:rPr>
                <w:rFonts w:hint="eastAsia"/>
                <w:color w:val="000000"/>
                <w:sz w:val="23"/>
                <w:szCs w:val="23"/>
              </w:rPr>
              <w:t>。</w:t>
            </w:r>
          </w:p>
          <w:p w14:paraId="219B1800" w14:textId="1ED29235" w:rsidR="00954E29" w:rsidRDefault="00954E29" w:rsidP="00954E29">
            <w:pPr>
              <w:pStyle w:val="af2"/>
              <w:numPr>
                <w:ilvl w:val="0"/>
                <w:numId w:val="27"/>
              </w:numPr>
              <w:ind w:leftChars="0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有系統的記錄。</w:t>
            </w:r>
          </w:p>
          <w:p w14:paraId="3C49EA95" w14:textId="0F3FB806" w:rsidR="00954E29" w:rsidRDefault="00954E29" w:rsidP="00954E29">
            <w:pPr>
              <w:pStyle w:val="af2"/>
              <w:numPr>
                <w:ilvl w:val="0"/>
                <w:numId w:val="27"/>
              </w:numPr>
              <w:ind w:leftChars="0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形成數學猜想。</w:t>
            </w:r>
          </w:p>
          <w:p w14:paraId="32505923" w14:textId="1A837D92" w:rsidR="00954E29" w:rsidRDefault="00954E29" w:rsidP="00954E29">
            <w:pPr>
              <w:pStyle w:val="af2"/>
              <w:numPr>
                <w:ilvl w:val="0"/>
                <w:numId w:val="27"/>
              </w:numPr>
              <w:ind w:leftChars="0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為了檢驗猜想，閱讀文本並反思。</w:t>
            </w:r>
          </w:p>
          <w:p w14:paraId="786FC410" w14:textId="41751724" w:rsidR="00954E29" w:rsidRPr="00954E29" w:rsidRDefault="00954E29" w:rsidP="00954E29">
            <w:pPr>
              <w:pStyle w:val="af2"/>
              <w:numPr>
                <w:ilvl w:val="0"/>
                <w:numId w:val="27"/>
              </w:numPr>
              <w:ind w:leftChars="0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延伸思考。</w:t>
            </w:r>
          </w:p>
        </w:tc>
      </w:tr>
      <w:tr w:rsidR="00CB133C" w14:paraId="34BCB0FD" w14:textId="77777777" w:rsidTr="00212B63">
        <w:trPr>
          <w:trHeight w:val="1275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76AD5A" w14:textId="77777777" w:rsidR="00CB133C" w:rsidRDefault="00B2104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核心素養</w:t>
            </w:r>
          </w:p>
          <w:p w14:paraId="73E54064" w14:textId="77777777" w:rsidR="00CB133C" w:rsidRDefault="00B2104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具體內涵</w:t>
            </w:r>
          </w:p>
        </w:tc>
        <w:tc>
          <w:tcPr>
            <w:tcW w:w="8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CE42F58" w14:textId="77777777" w:rsidR="00F131D6" w:rsidRPr="00F131D6" w:rsidRDefault="00F131D6" w:rsidP="00F131D6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131D6">
              <w:rPr>
                <w:color w:val="000000"/>
                <w:sz w:val="23"/>
                <w:szCs w:val="23"/>
              </w:rPr>
              <w:t xml:space="preserve">J-A2 </w:t>
            </w:r>
            <w:r w:rsidRPr="00F131D6">
              <w:rPr>
                <w:rFonts w:hint="eastAsia"/>
                <w:color w:val="000000"/>
                <w:sz w:val="23"/>
                <w:szCs w:val="23"/>
              </w:rPr>
              <w:t>具備理解情境全貌，並做獨立思考與分析的知能，運用適當的策略處理解</w:t>
            </w:r>
          </w:p>
          <w:p w14:paraId="3E916F30" w14:textId="77777777" w:rsidR="00CB133C" w:rsidRDefault="00F131D6" w:rsidP="009A339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131D6">
              <w:rPr>
                <w:rFonts w:hint="eastAsia"/>
                <w:color w:val="000000"/>
                <w:sz w:val="23"/>
                <w:szCs w:val="23"/>
              </w:rPr>
              <w:t>決生活</w:t>
            </w:r>
            <w:r w:rsidRPr="00F131D6">
              <w:rPr>
                <w:rFonts w:hint="eastAsia"/>
                <w:strike/>
                <w:color w:val="000000"/>
                <w:sz w:val="23"/>
                <w:szCs w:val="23"/>
              </w:rPr>
              <w:t>及生命</w:t>
            </w:r>
            <w:r w:rsidRPr="00F131D6">
              <w:rPr>
                <w:rFonts w:hint="eastAsia"/>
                <w:color w:val="000000"/>
                <w:sz w:val="23"/>
                <w:szCs w:val="23"/>
              </w:rPr>
              <w:t>議題。</w:t>
            </w:r>
          </w:p>
          <w:p w14:paraId="43D3F076" w14:textId="4A975CE2" w:rsidR="009A3390" w:rsidRPr="00F131D6" w:rsidRDefault="009A3390" w:rsidP="009A339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A3390">
              <w:rPr>
                <w:color w:val="000000"/>
                <w:sz w:val="23"/>
                <w:szCs w:val="23"/>
              </w:rPr>
              <w:t xml:space="preserve">J-B1 </w:t>
            </w:r>
            <w:r w:rsidRPr="009A3390">
              <w:rPr>
                <w:rFonts w:hint="eastAsia"/>
                <w:color w:val="000000"/>
                <w:sz w:val="23"/>
                <w:szCs w:val="23"/>
              </w:rPr>
              <w:t>具備運用各類符號表情達意的素養，能以同理心與人溝通互動，並理解數理、美學等基本概念</w:t>
            </w:r>
            <w:r w:rsidRPr="009A3390">
              <w:rPr>
                <w:rFonts w:hint="eastAsia"/>
                <w:strike/>
                <w:color w:val="000000"/>
                <w:sz w:val="23"/>
                <w:szCs w:val="23"/>
              </w:rPr>
              <w:t>，應用於日常生活中</w:t>
            </w:r>
            <w:r w:rsidRPr="009A3390">
              <w:rPr>
                <w:rFonts w:hint="eastAsia"/>
                <w:color w:val="000000"/>
                <w:sz w:val="23"/>
                <w:szCs w:val="23"/>
              </w:rPr>
              <w:t>。</w:t>
            </w:r>
          </w:p>
        </w:tc>
      </w:tr>
      <w:tr w:rsidR="00CB133C" w:rsidRPr="00954E29" w14:paraId="219EB846" w14:textId="77777777" w:rsidTr="00212B63">
        <w:trPr>
          <w:trHeight w:val="556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DEB6BF" w14:textId="77777777" w:rsidR="00CB133C" w:rsidRDefault="00B21042" w:rsidP="00212B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學習重點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59941" w14:textId="77777777" w:rsidR="00CB133C" w:rsidRDefault="00B21042" w:rsidP="00212B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學習</w:t>
            </w:r>
          </w:p>
          <w:p w14:paraId="33A4FA40" w14:textId="77777777" w:rsidR="00CB133C" w:rsidRDefault="00B21042" w:rsidP="00212B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Gungsuh" w:eastAsia="Gungsuh" w:hAnsi="Gungsuh" w:cs="Gungsuh"/>
                <w:color w:val="000000"/>
              </w:rPr>
              <w:t>表現</w:t>
            </w:r>
          </w:p>
        </w:tc>
        <w:tc>
          <w:tcPr>
            <w:tcW w:w="8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B6105E" w14:textId="34128FEE" w:rsidR="00CB133C" w:rsidRPr="00E664B9" w:rsidRDefault="009A3390" w:rsidP="00E664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學</w:t>
            </w:r>
            <w:r w:rsidR="006176A9">
              <w:rPr>
                <w:rFonts w:hint="eastAsia"/>
                <w:color w:val="000000" w:themeColor="text1"/>
              </w:rPr>
              <w:t>生操作膠條並記錄數據後，</w:t>
            </w:r>
            <w:r w:rsidR="00B01515">
              <w:rPr>
                <w:rFonts w:hint="eastAsia"/>
                <w:color w:val="000000" w:themeColor="text1"/>
              </w:rPr>
              <w:t>做</w:t>
            </w:r>
            <w:r w:rsidR="00954E29">
              <w:rPr>
                <w:rFonts w:hint="eastAsia"/>
                <w:color w:val="000000" w:themeColor="text1"/>
              </w:rPr>
              <w:t>數學猜想，</w:t>
            </w:r>
            <w:r w:rsidR="00B01515">
              <w:rPr>
                <w:rFonts w:hint="eastAsia"/>
                <w:color w:val="000000" w:themeColor="text1"/>
              </w:rPr>
              <w:t>然後</w:t>
            </w:r>
            <w:r w:rsidR="00954E29">
              <w:rPr>
                <w:rFonts w:hint="eastAsia"/>
                <w:color w:val="000000" w:themeColor="text1"/>
              </w:rPr>
              <w:t>為了檢驗猜想而</w:t>
            </w:r>
            <w:r w:rsidR="006176A9">
              <w:rPr>
                <w:rFonts w:hint="eastAsia"/>
                <w:color w:val="000000" w:themeColor="text1"/>
              </w:rPr>
              <w:t>自行閱讀文本</w:t>
            </w:r>
            <w:r w:rsidR="00B01515">
              <w:rPr>
                <w:rFonts w:hint="eastAsia"/>
                <w:color w:val="000000" w:themeColor="text1"/>
              </w:rPr>
              <w:t>，再根據老師引導進行反思澄清，並</w:t>
            </w:r>
            <w:r w:rsidR="006176A9">
              <w:rPr>
                <w:rFonts w:hint="eastAsia"/>
                <w:color w:val="000000" w:themeColor="text1"/>
              </w:rPr>
              <w:t>與同學討論後，歸納出三角形邊長關係</w:t>
            </w:r>
            <w:r w:rsidR="00212B63">
              <w:rPr>
                <w:rFonts w:hint="eastAsia"/>
                <w:color w:val="000000" w:themeColor="text1"/>
              </w:rPr>
              <w:t>並應用</w:t>
            </w:r>
            <w:r w:rsidR="006176A9">
              <w:rPr>
                <w:rFonts w:hint="eastAsia"/>
                <w:color w:val="000000" w:themeColor="text1"/>
              </w:rPr>
              <w:t>。</w:t>
            </w:r>
          </w:p>
        </w:tc>
      </w:tr>
      <w:tr w:rsidR="00CB133C" w14:paraId="031C5673" w14:textId="77777777" w:rsidTr="00212B63">
        <w:trPr>
          <w:trHeight w:val="1048"/>
        </w:trPr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100BE7" w14:textId="77777777" w:rsidR="00CB133C" w:rsidRDefault="00CB1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578C8" w14:textId="77777777" w:rsidR="00CB133C" w:rsidRDefault="00B21042" w:rsidP="00212B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學習</w:t>
            </w:r>
          </w:p>
          <w:p w14:paraId="4A175EA8" w14:textId="77777777" w:rsidR="00CB133C" w:rsidRDefault="00B21042" w:rsidP="00212B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Gungsuh" w:eastAsia="Gungsuh" w:hAnsi="Gungsuh" w:cs="Gungsuh"/>
                <w:color w:val="000000"/>
              </w:rPr>
              <w:t>內容</w:t>
            </w:r>
          </w:p>
        </w:tc>
        <w:tc>
          <w:tcPr>
            <w:tcW w:w="8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B9EF41" w14:textId="38423ED7" w:rsidR="00CB133C" w:rsidRPr="00212B63" w:rsidRDefault="009A3390" w:rsidP="00212B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S-8-8</w:t>
            </w:r>
            <w:r>
              <w:rPr>
                <w:rFonts w:hint="eastAsia"/>
                <w:sz w:val="23"/>
                <w:szCs w:val="23"/>
              </w:rPr>
              <w:t>三角形的基本性質：</w:t>
            </w:r>
            <w:r w:rsidRPr="009A3390">
              <w:rPr>
                <w:rFonts w:hint="eastAsia"/>
                <w:strike/>
                <w:sz w:val="23"/>
                <w:szCs w:val="23"/>
              </w:rPr>
              <w:t>等腰三角形兩底角相等；非等腰三角形大角對大邊，大邊對大角；</w:t>
            </w:r>
            <w:r>
              <w:rPr>
                <w:rFonts w:hint="eastAsia"/>
                <w:sz w:val="23"/>
                <w:szCs w:val="23"/>
              </w:rPr>
              <w:t>三角形兩邊和大於第三邊</w:t>
            </w:r>
            <w:r w:rsidRPr="009A3390">
              <w:rPr>
                <w:rFonts w:hint="eastAsia"/>
                <w:strike/>
                <w:sz w:val="23"/>
                <w:szCs w:val="23"/>
              </w:rPr>
              <w:t>；外角等於其內對角和。</w:t>
            </w:r>
          </w:p>
        </w:tc>
      </w:tr>
      <w:tr w:rsidR="00CB133C" w14:paraId="6442A4B3" w14:textId="77777777" w:rsidTr="00A956C7">
        <w:trPr>
          <w:trHeight w:val="843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07F2" w14:textId="77777777" w:rsidR="00CB133C" w:rsidRDefault="00B2104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學習進度</w:t>
            </w:r>
          </w:p>
          <w:p w14:paraId="3A4ECC45" w14:textId="77777777" w:rsidR="00CB133C" w:rsidRDefault="00B2104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週次/節數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F488E" w14:textId="77777777" w:rsidR="00CB133C" w:rsidRDefault="00B2104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單元子題</w:t>
            </w:r>
          </w:p>
        </w:tc>
        <w:tc>
          <w:tcPr>
            <w:tcW w:w="4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F7975" w14:textId="77777777" w:rsidR="00CB133C" w:rsidRDefault="00B2104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單元內容與學習活動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33960" w14:textId="77777777" w:rsidR="00CB133C" w:rsidRDefault="00B2104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[學生條件分析]</w:t>
            </w:r>
          </w:p>
          <w:p w14:paraId="3A2CD05F" w14:textId="77777777" w:rsidR="00CB133C" w:rsidRDefault="00B2104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[檢核點(形成性評量)]</w:t>
            </w:r>
          </w:p>
        </w:tc>
      </w:tr>
      <w:tr w:rsidR="006176A9" w14:paraId="243AFEF7" w14:textId="77777777" w:rsidTr="006176A9">
        <w:trPr>
          <w:trHeight w:val="1308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33D7" w14:textId="4D83A3A1" w:rsidR="006176A9" w:rsidRPr="00F33E5E" w:rsidRDefault="006176A9">
            <w:pPr>
              <w:jc w:val="center"/>
              <w:rPr>
                <w:rFonts w:asciiTheme="minorEastAsia" w:hAnsiTheme="minorEastAsia" w:cs="Gungsuh"/>
                <w:color w:val="000000"/>
              </w:rPr>
            </w:pPr>
            <w:r>
              <w:rPr>
                <w:rFonts w:asciiTheme="minorEastAsia" w:hAnsiTheme="minorEastAsia" w:cs="Gungsuh" w:hint="eastAsia"/>
                <w:color w:val="000000"/>
              </w:rPr>
              <w:t>三角形的邊長關係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FE2C52" w14:textId="7B945D60" w:rsidR="006176A9" w:rsidRPr="00F33E5E" w:rsidRDefault="00617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操作膠條並記錄</w:t>
            </w:r>
            <w:r w:rsidR="00435647">
              <w:rPr>
                <w:rFonts w:ascii="Times New Roman" w:hAnsi="Times New Roman" w:cs="Times New Roman" w:hint="eastAsia"/>
              </w:rPr>
              <w:t>(</w:t>
            </w:r>
            <w:r w:rsidR="006738F7">
              <w:rPr>
                <w:rFonts w:ascii="Times New Roman" w:hAnsi="Times New Roman" w:cs="Times New Roman" w:hint="eastAsia"/>
              </w:rPr>
              <w:t>1</w:t>
            </w:r>
            <w:r w:rsidR="006738F7">
              <w:rPr>
                <w:rFonts w:ascii="Times New Roman" w:hAnsi="Times New Roman" w:cs="Times New Roman"/>
              </w:rPr>
              <w:t>5</w:t>
            </w:r>
            <w:r w:rsidR="006738F7">
              <w:rPr>
                <w:rFonts w:ascii="Times New Roman" w:hAnsi="Times New Roman" w:cs="Times New Roman" w:hint="eastAsia"/>
              </w:rPr>
              <w:t>分鐘</w:t>
            </w:r>
            <w:r w:rsidR="00435647">
              <w:rPr>
                <w:rFonts w:ascii="Times New Roman" w:hAnsi="Times New Roman" w:cs="Times New Roman" w:hint="eastAsia"/>
              </w:rPr>
              <w:t>)</w:t>
            </w:r>
          </w:p>
          <w:p w14:paraId="1B39B4D2" w14:textId="77777777" w:rsidR="006176A9" w:rsidRDefault="006176A9">
            <w:pPr>
              <w:rPr>
                <w:rFonts w:ascii="Times New Roman" w:hAnsi="Times New Roman" w:cs="Times New Roman"/>
              </w:rPr>
            </w:pPr>
          </w:p>
          <w:p w14:paraId="514B3E0A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323A0414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0B758BE1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5BC585C1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497D9954" w14:textId="7DF40B8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166B34B4" w14:textId="2A6EEEA9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7CC69F55" w14:textId="6ADB8D31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03C480D3" w14:textId="248EC10C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1390AB26" w14:textId="300296B7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6E5CB003" w14:textId="74D95281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503F22F6" w14:textId="212D1A33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5A52E068" w14:textId="3877D35E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67F491F7" w14:textId="2C90A240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43AD2BD8" w14:textId="6577D8F4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41CB0087" w14:textId="23E0067F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64660C9A" w14:textId="39FE6150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6EE80D15" w14:textId="574AC25B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6A0F1444" w14:textId="5F897487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37485A9A" w14:textId="6DC88D93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41EC331E" w14:textId="1D71E356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352B2120" w14:textId="52A29C05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43484C06" w14:textId="479964B6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62B96E7C" w14:textId="77777777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69AF0F4C" w14:textId="77777777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4F9E3951" w14:textId="19FD9BDB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3150D3D0" w14:textId="5461CA2C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4695D459" w14:textId="7D00366A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0C3489C8" w14:textId="56966824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6326068A" w14:textId="44D5D7B1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5AC068EE" w14:textId="2286652E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18E44CB6" w14:textId="095FA209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34D7E46C" w14:textId="1C824A19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4D615621" w14:textId="77777777" w:rsidR="00954E29" w:rsidRDefault="00954E29">
            <w:pPr>
              <w:rPr>
                <w:rFonts w:ascii="Times New Roman" w:hAnsi="Times New Roman" w:cs="Times New Roman"/>
              </w:rPr>
            </w:pPr>
          </w:p>
          <w:p w14:paraId="7B0E6D55" w14:textId="77777777" w:rsidR="00954E29" w:rsidRDefault="00954E29">
            <w:pPr>
              <w:rPr>
                <w:rFonts w:ascii="Times New Roman" w:hAnsi="Times New Roman" w:cs="Times New Roman"/>
              </w:rPr>
            </w:pPr>
          </w:p>
          <w:p w14:paraId="01314197" w14:textId="60398A87" w:rsidR="006738F7" w:rsidRDefault="006738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文本閱讀</w:t>
            </w:r>
            <w:r w:rsidR="003D203B">
              <w:rPr>
                <w:rFonts w:ascii="Times New Roman" w:hAnsi="Times New Roman" w:cs="Times New Roman" w:hint="eastAsia"/>
              </w:rPr>
              <w:t>(</w:t>
            </w:r>
            <w:r w:rsidR="00435647"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 w:hint="eastAsia"/>
              </w:rPr>
              <w:t>分鐘</w:t>
            </w:r>
            <w:r>
              <w:rPr>
                <w:rFonts w:ascii="Times New Roman" w:hAnsi="Times New Roman" w:cs="Times New Roman" w:hint="eastAsia"/>
              </w:rPr>
              <w:t>)</w:t>
            </w:r>
          </w:p>
          <w:p w14:paraId="1A5011EA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083DE53D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3568E9BC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4686DA53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470BE7F7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4E925378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2DF0C1CF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49B17EEE" w14:textId="5A504871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54F7EABF" w14:textId="613D9C43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13A0A324" w14:textId="149F45AB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3D405D54" w14:textId="69493FCC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3A215E9C" w14:textId="2D3756EC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3F0E63D1" w14:textId="261818BA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05795C35" w14:textId="1BD31F6B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0D690E43" w14:textId="77777777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74E718DA" w14:textId="60B15F6D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0FA6B8BC" w14:textId="0A09B980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321E15A1" w14:textId="32482C7A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15DF24AE" w14:textId="2C8EF151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02CC7C8F" w14:textId="79D31C0A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32E79E47" w14:textId="7AAFD0E6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45EDEFDB" w14:textId="54177867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2372EB13" w14:textId="0AB101B6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439B535F" w14:textId="11848292" w:rsidR="006337A0" w:rsidRDefault="006337A0">
            <w:pPr>
              <w:rPr>
                <w:rFonts w:ascii="Times New Roman" w:hAnsi="Times New Roman" w:cs="Times New Roman"/>
              </w:rPr>
            </w:pPr>
          </w:p>
          <w:p w14:paraId="2391C587" w14:textId="143F76A8" w:rsidR="003D203B" w:rsidRDefault="003D203B">
            <w:pPr>
              <w:rPr>
                <w:rFonts w:ascii="Times New Roman" w:hAnsi="Times New Roman" w:cs="Times New Roman"/>
              </w:rPr>
            </w:pPr>
          </w:p>
          <w:p w14:paraId="61B7BBBC" w14:textId="60A9F7AF" w:rsidR="005C6D54" w:rsidRDefault="005C6D54">
            <w:pPr>
              <w:rPr>
                <w:rFonts w:ascii="Times New Roman" w:hAnsi="Times New Roman" w:cs="Times New Roman"/>
              </w:rPr>
            </w:pPr>
          </w:p>
          <w:p w14:paraId="738FCCFD" w14:textId="6EB7ECA2" w:rsidR="005C6D54" w:rsidRDefault="005C6D54">
            <w:pPr>
              <w:rPr>
                <w:rFonts w:ascii="Times New Roman" w:hAnsi="Times New Roman" w:cs="Times New Roman"/>
              </w:rPr>
            </w:pPr>
          </w:p>
          <w:p w14:paraId="20FE0441" w14:textId="77777777" w:rsidR="005C6D54" w:rsidRDefault="005C6D54">
            <w:pPr>
              <w:rPr>
                <w:rFonts w:ascii="Times New Roman" w:hAnsi="Times New Roman" w:cs="Times New Roman"/>
              </w:rPr>
            </w:pPr>
          </w:p>
          <w:p w14:paraId="17398314" w14:textId="35D776DB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25F77877" w14:textId="0D8BBDFF" w:rsidR="00954E29" w:rsidRDefault="00954E29">
            <w:pPr>
              <w:rPr>
                <w:rFonts w:ascii="Times New Roman" w:hAnsi="Times New Roman" w:cs="Times New Roman"/>
              </w:rPr>
            </w:pPr>
          </w:p>
          <w:p w14:paraId="45048600" w14:textId="599587D6" w:rsidR="009402EC" w:rsidRDefault="009402EC">
            <w:pPr>
              <w:rPr>
                <w:rFonts w:ascii="Times New Roman" w:hAnsi="Times New Roman" w:cs="Times New Roman"/>
              </w:rPr>
            </w:pPr>
          </w:p>
          <w:p w14:paraId="588914C7" w14:textId="1DEEEFAF" w:rsidR="009402EC" w:rsidRDefault="009402EC">
            <w:pPr>
              <w:rPr>
                <w:rFonts w:ascii="Times New Roman" w:hAnsi="Times New Roman" w:cs="Times New Roman"/>
              </w:rPr>
            </w:pPr>
          </w:p>
          <w:p w14:paraId="726DDACC" w14:textId="77777777" w:rsidR="009402EC" w:rsidRDefault="009402EC">
            <w:pPr>
              <w:rPr>
                <w:rFonts w:ascii="Times New Roman" w:hAnsi="Times New Roman" w:cs="Times New Roman"/>
              </w:rPr>
            </w:pPr>
          </w:p>
          <w:p w14:paraId="3607AE97" w14:textId="77777777" w:rsidR="006738F7" w:rsidRDefault="006738F7">
            <w:pPr>
              <w:rPr>
                <w:rFonts w:ascii="Times New Roman" w:hAnsi="Times New Roman" w:cs="Times New Roman"/>
              </w:rPr>
            </w:pPr>
          </w:p>
          <w:p w14:paraId="7D147F8A" w14:textId="7435CB32" w:rsidR="006738F7" w:rsidRDefault="004356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分析與應用</w:t>
            </w: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分鐘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47F6FA8A" w14:textId="2F44CA60" w:rsidR="00435647" w:rsidRPr="006738F7" w:rsidRDefault="004356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73C7" w14:textId="7FAED0D8" w:rsidR="006176A9" w:rsidRDefault="006738F7" w:rsidP="00E66917">
            <w:pPr>
              <w:pStyle w:val="af2"/>
              <w:numPr>
                <w:ilvl w:val="0"/>
                <w:numId w:val="23"/>
              </w:numPr>
              <w:suppressAutoHyphens/>
              <w:autoSpaceDN w:val="0"/>
              <w:ind w:leftChars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lastRenderedPageBreak/>
              <w:t>觀察及記錄</w:t>
            </w:r>
            <w:r w:rsidR="006176A9">
              <w:rPr>
                <w:rFonts w:asciiTheme="minorEastAsia" w:hAnsiTheme="minorEastAsia" w:hint="eastAsia"/>
                <w:color w:val="000000" w:themeColor="text1"/>
              </w:rPr>
              <w:t>膠條：</w:t>
            </w:r>
          </w:p>
          <w:p w14:paraId="4C58525A" w14:textId="44059665" w:rsidR="006176A9" w:rsidRDefault="006176A9" w:rsidP="006337A0">
            <w:pPr>
              <w:pStyle w:val="af2"/>
              <w:suppressAutoHyphens/>
              <w:autoSpaceDN w:val="0"/>
              <w:ind w:leftChars="0" w:left="36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師：「現在</w:t>
            </w:r>
            <w:r w:rsidR="006738F7">
              <w:rPr>
                <w:rFonts w:asciiTheme="minorEastAsia" w:hAnsiTheme="minorEastAsia" w:hint="eastAsia"/>
                <w:color w:val="000000" w:themeColor="text1"/>
              </w:rPr>
              <w:t>請</w:t>
            </w:r>
            <w:r>
              <w:rPr>
                <w:rFonts w:asciiTheme="minorEastAsia" w:hAnsiTheme="minorEastAsia" w:hint="eastAsia"/>
                <w:color w:val="000000" w:themeColor="text1"/>
              </w:rPr>
              <w:t>每個人</w:t>
            </w:r>
            <w:r w:rsidR="006738F7">
              <w:rPr>
                <w:rFonts w:asciiTheme="minorEastAsia" w:hAnsiTheme="minorEastAsia" w:hint="eastAsia"/>
                <w:color w:val="000000" w:themeColor="text1"/>
              </w:rPr>
              <w:t>確認自己</w:t>
            </w:r>
            <w:r>
              <w:rPr>
                <w:rFonts w:asciiTheme="minorEastAsia" w:hAnsiTheme="minorEastAsia" w:hint="eastAsia"/>
                <w:color w:val="000000" w:themeColor="text1"/>
              </w:rPr>
              <w:t>有一組膠條，裡面有6條膠條</w:t>
            </w:r>
            <w:r w:rsidR="006738F7">
              <w:rPr>
                <w:rFonts w:asciiTheme="minorEastAsia" w:hAnsiTheme="minorEastAsia" w:hint="eastAsia"/>
                <w:color w:val="000000" w:themeColor="text1"/>
              </w:rPr>
              <w:t>，並完成學習單第1題</w:t>
            </w:r>
            <w:r>
              <w:rPr>
                <w:rFonts w:asciiTheme="minorEastAsia" w:hAnsiTheme="minorEastAsia" w:hint="eastAsia"/>
                <w:color w:val="000000" w:themeColor="text1"/>
              </w:rPr>
              <w:t>。」</w:t>
            </w:r>
            <w:r w:rsidR="00804CC9">
              <w:rPr>
                <w:rFonts w:asciiTheme="minorEastAsia" w:hAnsiTheme="minorEastAsia"/>
                <w:color w:val="000000" w:themeColor="text1"/>
              </w:rPr>
              <w:br/>
            </w:r>
            <w:r w:rsidR="00804CC9">
              <w:rPr>
                <w:rFonts w:asciiTheme="minorEastAsia" w:hAnsiTheme="minorEastAsia" w:hint="eastAsia"/>
                <w:color w:val="000000" w:themeColor="text1"/>
              </w:rPr>
              <w:t>（</w:t>
            </w:r>
            <w:r w:rsidR="00804CC9" w:rsidRPr="00804CC9">
              <w:rPr>
                <w:rFonts w:asciiTheme="minorEastAsia" w:hAnsiTheme="minorEastAsia" w:hint="eastAsia"/>
                <w:b/>
                <w:bCs/>
                <w:color w:val="000000" w:themeColor="text1"/>
              </w:rPr>
              <w:t>操作的注意事項及使用策略:</w:t>
            </w:r>
            <w:r w:rsidR="00804CC9">
              <w:rPr>
                <w:rFonts w:asciiTheme="minorEastAsia" w:hAnsiTheme="minorEastAsia"/>
                <w:color w:val="000000" w:themeColor="text1"/>
              </w:rPr>
              <w:br/>
            </w:r>
            <w:r w:rsidR="00804CC9">
              <w:rPr>
                <w:rFonts w:asciiTheme="minorEastAsia" w:hAnsiTheme="minorEastAsia" w:hint="eastAsia"/>
                <w:color w:val="000000" w:themeColor="text1"/>
              </w:rPr>
              <w:t>這邊為了確認學生知道學習單</w:t>
            </w:r>
            <w:r w:rsidR="006337A0">
              <w:rPr>
                <w:rFonts w:asciiTheme="minorEastAsia" w:hAnsiTheme="minorEastAsia" w:hint="eastAsia"/>
                <w:color w:val="000000" w:themeColor="text1"/>
              </w:rPr>
              <w:t>的</w:t>
            </w:r>
            <w:r w:rsidR="00804CC9" w:rsidRPr="006337A0">
              <w:rPr>
                <w:rFonts w:asciiTheme="minorEastAsia" w:hAnsiTheme="minorEastAsia" w:hint="eastAsia"/>
                <w:color w:val="000000" w:themeColor="text1"/>
              </w:rPr>
              <w:t>敘述，會請同學先講出6種膠條顏色，再確認一下膠條上長度的標記是到小數點第二位，但記錄只需到整數位。寫好第1題的同學請他們先看第2題。）</w:t>
            </w:r>
          </w:p>
          <w:p w14:paraId="25678420" w14:textId="77777777" w:rsidR="00954E29" w:rsidRPr="006337A0" w:rsidRDefault="00954E29" w:rsidP="006337A0">
            <w:pPr>
              <w:pStyle w:val="af2"/>
              <w:suppressAutoHyphens/>
              <w:autoSpaceDN w:val="0"/>
              <w:ind w:leftChars="0" w:left="36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</w:p>
          <w:p w14:paraId="3EA74B87" w14:textId="3F2DA00C" w:rsidR="006176A9" w:rsidRPr="006337A0" w:rsidRDefault="006337A0" w:rsidP="006337A0">
            <w:pPr>
              <w:suppressAutoHyphens/>
              <w:autoSpaceDN w:val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二.</w:t>
            </w:r>
            <w:r w:rsidR="006738F7" w:rsidRPr="006337A0">
              <w:rPr>
                <w:rFonts w:asciiTheme="minorEastAsia" w:hAnsiTheme="minorEastAsia" w:hint="eastAsia"/>
                <w:color w:val="000000" w:themeColor="text1"/>
              </w:rPr>
              <w:t>自行拼成三個不同三角形並</w:t>
            </w:r>
            <w:r>
              <w:rPr>
                <w:rFonts w:asciiTheme="minorEastAsia" w:hAnsiTheme="minorEastAsia" w:hint="eastAsia"/>
                <w:color w:val="000000" w:themeColor="text1"/>
              </w:rPr>
              <w:t>記</w:t>
            </w:r>
            <w:r w:rsidR="006738F7" w:rsidRPr="006337A0">
              <w:rPr>
                <w:rFonts w:asciiTheme="minorEastAsia" w:hAnsiTheme="minorEastAsia" w:hint="eastAsia"/>
                <w:color w:val="000000" w:themeColor="text1"/>
              </w:rPr>
              <w:t>錄</w:t>
            </w:r>
          </w:p>
          <w:p w14:paraId="31E4514A" w14:textId="6AFE13F2" w:rsidR="006738F7" w:rsidRDefault="006738F7" w:rsidP="006738F7">
            <w:pPr>
              <w:pStyle w:val="af2"/>
              <w:suppressAutoHyphens/>
              <w:autoSpaceDN w:val="0"/>
              <w:ind w:leftChars="0" w:left="36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師：「請閱讀完第2題後，操作並記錄，有問題可以提問</w:t>
            </w:r>
            <w:r w:rsidRPr="00F06920">
              <w:rPr>
                <w:rFonts w:asciiTheme="minorEastAsia" w:hAnsiTheme="minorEastAsia" w:hint="eastAsia"/>
                <w:color w:val="000000" w:themeColor="text1"/>
              </w:rPr>
              <w:t>」</w:t>
            </w:r>
          </w:p>
          <w:p w14:paraId="19BCC22C" w14:textId="587C43F6" w:rsidR="007D63DE" w:rsidRDefault="007D63DE" w:rsidP="007D63DE">
            <w:pPr>
              <w:pStyle w:val="af2"/>
              <w:suppressAutoHyphens/>
              <w:autoSpaceDN w:val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</w:t>
            </w:r>
            <w:r w:rsidRPr="00804CC9">
              <w:rPr>
                <w:rFonts w:asciiTheme="minorEastAsia" w:hAnsiTheme="minorEastAsia" w:hint="eastAsia"/>
                <w:b/>
                <w:bCs/>
                <w:color w:val="000000" w:themeColor="text1"/>
              </w:rPr>
              <w:t>操作的注意事項及使用策略: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 w:rsidRPr="007D63DE">
              <w:rPr>
                <w:rFonts w:asciiTheme="minorEastAsia" w:hAnsiTheme="minorEastAsia" w:hint="eastAsia"/>
                <w:color w:val="000000" w:themeColor="text1"/>
              </w:rPr>
              <w:t>1.這邊在敘述時，要讓學生聽老師講一次甚麼叫做任意取3條，</w:t>
            </w:r>
            <w:r w:rsidR="006337A0">
              <w:rPr>
                <w:rFonts w:asciiTheme="minorEastAsia" w:hAnsiTheme="minorEastAsia" w:hint="eastAsia"/>
                <w:color w:val="000000" w:themeColor="text1"/>
              </w:rPr>
              <w:t>不要讓學生把6條只分成2堆，會</w:t>
            </w:r>
            <w:r w:rsidR="006337A0">
              <w:rPr>
                <w:rFonts w:asciiTheme="minorEastAsia" w:hAnsiTheme="minorEastAsia" w:hint="eastAsia"/>
                <w:color w:val="000000" w:themeColor="text1"/>
              </w:rPr>
              <w:lastRenderedPageBreak/>
              <w:t>只拼出兩種三角形。</w:t>
            </w:r>
            <w:r w:rsidR="006337A0">
              <w:rPr>
                <w:rFonts w:asciiTheme="minorEastAsia" w:hAnsiTheme="minorEastAsia"/>
                <w:color w:val="000000" w:themeColor="text1"/>
              </w:rPr>
              <w:br/>
            </w:r>
            <w:r w:rsidRPr="007D63DE">
              <w:rPr>
                <w:rFonts w:asciiTheme="minorEastAsia" w:hAnsiTheme="minorEastAsia" w:hint="eastAsia"/>
                <w:color w:val="000000" w:themeColor="text1"/>
              </w:rPr>
              <w:t>然後學生容易拼得很開心而忘記記錄，</w:t>
            </w:r>
            <w:r w:rsidR="00E640A1">
              <w:rPr>
                <w:rFonts w:asciiTheme="minorEastAsia" w:hAnsiTheme="minorEastAsia" w:hint="eastAsia"/>
                <w:color w:val="000000" w:themeColor="text1"/>
              </w:rPr>
              <w:t>老師</w:t>
            </w:r>
            <w:r w:rsidRPr="007D63DE">
              <w:rPr>
                <w:rFonts w:asciiTheme="minorEastAsia" w:hAnsiTheme="minorEastAsia" w:hint="eastAsia"/>
                <w:color w:val="000000" w:themeColor="text1"/>
              </w:rPr>
              <w:t>要記得提醒</w:t>
            </w:r>
            <w:r w:rsidR="00E640A1">
              <w:rPr>
                <w:rFonts w:asciiTheme="minorEastAsia" w:hAnsiTheme="minorEastAsia" w:hint="eastAsia"/>
                <w:color w:val="000000" w:themeColor="text1"/>
              </w:rPr>
              <w:t>拼出一組寫一組</w:t>
            </w:r>
            <w:r w:rsidR="006337A0">
              <w:rPr>
                <w:rFonts w:asciiTheme="minorEastAsia" w:hAnsiTheme="minorEastAsia" w:hint="eastAsia"/>
                <w:color w:val="000000" w:themeColor="text1"/>
              </w:rPr>
              <w:t>在學習單上</w:t>
            </w:r>
            <w:r w:rsidRPr="007D63DE">
              <w:rPr>
                <w:rFonts w:asciiTheme="minorEastAsia" w:hAnsiTheme="minorEastAsia" w:hint="eastAsia"/>
                <w:color w:val="000000" w:themeColor="text1"/>
              </w:rPr>
              <w:t>。</w:t>
            </w:r>
          </w:p>
          <w:p w14:paraId="3F1340DF" w14:textId="73855FD2" w:rsidR="006738F7" w:rsidRDefault="007D63DE" w:rsidP="00E640A1">
            <w:pPr>
              <w:pStyle w:val="af2"/>
              <w:suppressAutoHyphens/>
              <w:autoSpaceDN w:val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 w:rsidRPr="007D63DE">
              <w:rPr>
                <w:rFonts w:asciiTheme="minorEastAsia" w:hAnsiTheme="minorEastAsia" w:hint="eastAsia"/>
                <w:color w:val="000000" w:themeColor="text1"/>
              </w:rPr>
              <w:t>2.讓3-4個學生講</w:t>
            </w:r>
            <w:r w:rsidR="00E640A1">
              <w:rPr>
                <w:rFonts w:asciiTheme="minorEastAsia" w:hAnsiTheme="minorEastAsia" w:hint="eastAsia"/>
                <w:color w:val="000000" w:themeColor="text1"/>
              </w:rPr>
              <w:t>學習單上的</w:t>
            </w:r>
            <w:r w:rsidRPr="007D63DE">
              <w:rPr>
                <w:rFonts w:asciiTheme="minorEastAsia" w:hAnsiTheme="minorEastAsia" w:hint="eastAsia"/>
                <w:color w:val="000000" w:themeColor="text1"/>
              </w:rPr>
              <w:t>2組記</w:t>
            </w:r>
            <w:r w:rsidR="00E640A1">
              <w:rPr>
                <w:rFonts w:asciiTheme="minorEastAsia" w:hAnsiTheme="minorEastAsia" w:hint="eastAsia"/>
                <w:color w:val="000000" w:themeColor="text1"/>
              </w:rPr>
              <w:t>錄，然後老師寫在黑板上，讓學生看一下是否有不同記錄方式</w:t>
            </w:r>
            <w:r w:rsidR="006337A0">
              <w:rPr>
                <w:rFonts w:asciiTheme="minorEastAsia" w:hAnsiTheme="minorEastAsia" w:hint="eastAsia"/>
                <w:color w:val="000000" w:themeColor="text1"/>
              </w:rPr>
              <w:t>。但</w:t>
            </w:r>
            <w:r w:rsidR="00E640A1">
              <w:rPr>
                <w:rFonts w:asciiTheme="minorEastAsia" w:hAnsiTheme="minorEastAsia" w:hint="eastAsia"/>
                <w:color w:val="000000" w:themeColor="text1"/>
              </w:rPr>
              <w:t>重點放在學生是否有承續第1題寫到整數位，還有學生是否有按最短到最長邊敘寫，且老師馬上要心算一下是否有符合最短邊＋第二長邊＞最長邊這個規律。</w:t>
            </w:r>
            <w:r w:rsidR="00804CC9">
              <w:rPr>
                <w:rFonts w:asciiTheme="minorEastAsia" w:hAnsiTheme="minorEastAsia" w:hint="eastAsia"/>
                <w:color w:val="000000" w:themeColor="text1"/>
              </w:rPr>
              <w:t>）</w:t>
            </w:r>
          </w:p>
          <w:p w14:paraId="5EB9E490" w14:textId="77777777" w:rsidR="00954E29" w:rsidRDefault="00954E29" w:rsidP="00E640A1">
            <w:pPr>
              <w:pStyle w:val="af2"/>
              <w:suppressAutoHyphens/>
              <w:autoSpaceDN w:val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</w:p>
          <w:p w14:paraId="6001C10A" w14:textId="26D75572" w:rsidR="002B5078" w:rsidRDefault="006337A0" w:rsidP="002B5078">
            <w:pPr>
              <w:suppressAutoHyphens/>
              <w:autoSpaceDN w:val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一</w:t>
            </w:r>
            <w:r w:rsidR="00E640A1">
              <w:rPr>
                <w:rFonts w:asciiTheme="minorEastAsia" w:hAnsiTheme="minorEastAsia" w:hint="eastAsia"/>
                <w:color w:val="000000" w:themeColor="text1"/>
              </w:rPr>
              <w:t>.</w:t>
            </w:r>
            <w:r w:rsidR="00954E29">
              <w:rPr>
                <w:rFonts w:asciiTheme="minorEastAsia" w:hAnsiTheme="minorEastAsia" w:hint="eastAsia"/>
                <w:color w:val="000000" w:themeColor="text1"/>
              </w:rPr>
              <w:t xml:space="preserve"> 數學</w:t>
            </w:r>
            <w:r w:rsidR="002B5078">
              <w:rPr>
                <w:rFonts w:asciiTheme="minorEastAsia" w:hAnsiTheme="minorEastAsia" w:hint="eastAsia"/>
                <w:color w:val="000000" w:themeColor="text1"/>
              </w:rPr>
              <w:t>猜</w:t>
            </w:r>
            <w:r w:rsidR="00954E29">
              <w:rPr>
                <w:rFonts w:asciiTheme="minorEastAsia" w:hAnsiTheme="minorEastAsia" w:hint="eastAsia"/>
                <w:color w:val="000000" w:themeColor="text1"/>
              </w:rPr>
              <w:t>想</w:t>
            </w:r>
            <w:r w:rsidR="002B5078">
              <w:rPr>
                <w:rFonts w:asciiTheme="minorEastAsia" w:hAnsiTheme="minorEastAsia" w:hint="eastAsia"/>
                <w:color w:val="000000" w:themeColor="text1"/>
              </w:rPr>
              <w:t>：</w:t>
            </w:r>
          </w:p>
          <w:p w14:paraId="62FC92D0" w14:textId="78E4B409" w:rsidR="00E640A1" w:rsidRDefault="002B5078" w:rsidP="002B5078">
            <w:pPr>
              <w:suppressAutoHyphens/>
              <w:autoSpaceDN w:val="0"/>
              <w:ind w:leftChars="200" w:left="48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</w:t>
            </w:r>
            <w:r w:rsidR="00E640A1">
              <w:rPr>
                <w:rFonts w:asciiTheme="minorEastAsia" w:hAnsiTheme="minorEastAsia" w:hint="eastAsia"/>
                <w:color w:val="000000" w:themeColor="text1"/>
              </w:rPr>
              <w:t>請</w:t>
            </w:r>
            <w:r w:rsidR="006337A0">
              <w:rPr>
                <w:rFonts w:asciiTheme="minorEastAsia" w:hAnsiTheme="minorEastAsia" w:hint="eastAsia"/>
                <w:color w:val="000000" w:themeColor="text1"/>
              </w:rPr>
              <w:t>學生看完學習單第3題後，自己推測關係</w:t>
            </w:r>
            <w:r>
              <w:rPr>
                <w:rFonts w:asciiTheme="minorEastAsia" w:hAnsiTheme="minorEastAsia" w:hint="eastAsia"/>
                <w:color w:val="000000" w:themeColor="text1"/>
              </w:rPr>
              <w:t>，並寫在學習單。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</w:rPr>
              <w:t>（</w:t>
            </w:r>
            <w:r w:rsidR="005C6D54" w:rsidRPr="00804CC9">
              <w:rPr>
                <w:rFonts w:asciiTheme="minorEastAsia" w:hAnsiTheme="minorEastAsia" w:hint="eastAsia"/>
                <w:b/>
                <w:bCs/>
                <w:color w:val="000000" w:themeColor="text1"/>
              </w:rPr>
              <w:t>操作的注意事項及使用策略:</w:t>
            </w:r>
            <w:r>
              <w:rPr>
                <w:rFonts w:asciiTheme="minorEastAsia" w:hAnsiTheme="minorEastAsia" w:hint="eastAsia"/>
                <w:color w:val="000000" w:themeColor="text1"/>
              </w:rPr>
              <w:t>學生如果沒有學過這單元，很大機會是猜不出關係，這時可以問學生：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｢覺得這一題好寫與不好寫的舉手｣，</w:t>
            </w:r>
            <w:r w:rsidRPr="002B5078">
              <w:rPr>
                <w:rFonts w:asciiTheme="minorEastAsia" w:hAnsiTheme="minorEastAsia" w:hint="eastAsia"/>
                <w:color w:val="000000" w:themeColor="text1"/>
              </w:rPr>
              <w:t>再和學生說</w:t>
            </w:r>
            <w:r>
              <w:rPr>
                <w:rFonts w:asciiTheme="minorEastAsia" w:hAnsiTheme="minorEastAsia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｢當初數學家再推導這些關係式時是花了很多時間的，老師現在提供給大家一份數學教材參考，然後我們來寫第4題｣</w:t>
            </w:r>
            <w:r w:rsidR="00B32E0D">
              <w:rPr>
                <w:rFonts w:ascii="標楷體" w:eastAsia="標楷體" w:hAnsi="標楷體" w:hint="eastAsia"/>
                <w:color w:val="000000" w:themeColor="text1"/>
              </w:rPr>
              <w:t>；</w:t>
            </w:r>
            <w:r w:rsidR="00B32E0D" w:rsidRPr="00B32E0D">
              <w:rPr>
                <w:rFonts w:hint="eastAsia"/>
                <w:b/>
                <w:bCs/>
                <w:color w:val="0070C0"/>
              </w:rPr>
              <w:t>如果學生室友寫出來一些想法的，</w:t>
            </w:r>
            <w:r w:rsidR="00B32E0D" w:rsidRPr="008909E2">
              <w:rPr>
                <w:rFonts w:hint="eastAsia"/>
                <w:b/>
                <w:bCs/>
                <w:color w:val="0070C0"/>
              </w:rPr>
              <w:t>在這邊老師可以先幫學生做一次歸納，如果學生是用可以做出三角形的三個邊長去做推論，學生如果是用ａ＞ｂ＞ｃ</w:t>
            </w:r>
            <w:r w:rsidR="00B32E0D">
              <w:rPr>
                <w:rFonts w:hint="eastAsia"/>
                <w:b/>
                <w:bCs/>
                <w:color w:val="0070C0"/>
              </w:rPr>
              <w:t>，那可以請他想看看是否只要這樣條件就可以？如果他是想ａ＋ｂ＞ｃ，可以問這個公式有沒有限制。這邊只要引起學生的思考即可，老師請藉由第</w:t>
            </w:r>
            <w:r w:rsidR="00B32E0D">
              <w:rPr>
                <w:rFonts w:hint="eastAsia"/>
                <w:b/>
                <w:bCs/>
                <w:color w:val="0070C0"/>
              </w:rPr>
              <w:t>4</w:t>
            </w:r>
            <w:r w:rsidR="00B32E0D">
              <w:rPr>
                <w:rFonts w:hint="eastAsia"/>
                <w:b/>
                <w:bCs/>
                <w:color w:val="0070C0"/>
              </w:rPr>
              <w:t>題去釐清他第</w:t>
            </w:r>
            <w:r w:rsidR="00B32E0D">
              <w:rPr>
                <w:rFonts w:hint="eastAsia"/>
                <w:b/>
                <w:bCs/>
                <w:color w:val="0070C0"/>
              </w:rPr>
              <w:t>3</w:t>
            </w:r>
            <w:r w:rsidR="00B32E0D">
              <w:rPr>
                <w:rFonts w:hint="eastAsia"/>
                <w:b/>
                <w:bCs/>
                <w:color w:val="0070C0"/>
              </w:rPr>
              <w:t>題的想法。</w:t>
            </w:r>
            <w:r>
              <w:rPr>
                <w:rFonts w:asciiTheme="minorEastAsia" w:hAnsiTheme="minorEastAsia" w:hint="eastAsia"/>
                <w:color w:val="000000" w:themeColor="text1"/>
              </w:rPr>
              <w:t xml:space="preserve">）　</w:t>
            </w:r>
          </w:p>
          <w:p w14:paraId="47CD9B9B" w14:textId="77777777" w:rsidR="00954E29" w:rsidRPr="00E640A1" w:rsidRDefault="00954E29" w:rsidP="002B5078">
            <w:pPr>
              <w:suppressAutoHyphens/>
              <w:autoSpaceDN w:val="0"/>
              <w:ind w:leftChars="200" w:left="48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</w:p>
          <w:p w14:paraId="305022E0" w14:textId="0BD1FDAC" w:rsidR="006738F7" w:rsidRPr="002B5078" w:rsidRDefault="002B5078" w:rsidP="003D203B">
            <w:pPr>
              <w:suppressAutoHyphens/>
              <w:autoSpaceDN w:val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二.</w:t>
            </w:r>
            <w:r w:rsidR="00954E29">
              <w:rPr>
                <w:rFonts w:asciiTheme="minorEastAsia" w:hAnsiTheme="minorEastAsia" w:hint="eastAsia"/>
                <w:color w:val="000000" w:themeColor="text1"/>
              </w:rPr>
              <w:t>為了檢驗猜想，閱讀文本並反思</w:t>
            </w:r>
            <w:r w:rsidR="006738F7" w:rsidRPr="002B5078">
              <w:rPr>
                <w:rFonts w:asciiTheme="minorEastAsia" w:hAnsiTheme="minorEastAsia"/>
                <w:color w:val="000000" w:themeColor="text1"/>
              </w:rPr>
              <w:br/>
            </w:r>
            <w:r w:rsidR="003D203B">
              <w:rPr>
                <w:rFonts w:asciiTheme="minorEastAsia" w:hAnsiTheme="minorEastAsia" w:hint="eastAsia"/>
                <w:color w:val="000000" w:themeColor="text1"/>
              </w:rPr>
              <w:t xml:space="preserve">　　</w:t>
            </w:r>
            <w:r>
              <w:rPr>
                <w:rFonts w:asciiTheme="minorEastAsia" w:hAnsiTheme="minorEastAsia" w:hint="eastAsia"/>
                <w:color w:val="000000" w:themeColor="text1"/>
              </w:rPr>
              <w:t>師：</w:t>
            </w:r>
            <w:r w:rsidRPr="003D203B">
              <w:rPr>
                <w:rFonts w:asciiTheme="minorEastAsia" w:hAnsiTheme="minorEastAsia" w:hint="eastAsia"/>
                <w:color w:val="000000" w:themeColor="text1"/>
              </w:rPr>
              <w:t>｢</w:t>
            </w:r>
            <w:r>
              <w:rPr>
                <w:rFonts w:asciiTheme="minorEastAsia" w:hAnsiTheme="minorEastAsia" w:hint="eastAsia"/>
                <w:color w:val="000000" w:themeColor="text1"/>
              </w:rPr>
              <w:t>現在請看文本第3頁</w:t>
            </w:r>
            <w:r w:rsidR="006738F7" w:rsidRPr="002B5078">
              <w:rPr>
                <w:rFonts w:asciiTheme="minorEastAsia" w:hAnsiTheme="minorEastAsia" w:hint="eastAsia"/>
                <w:color w:val="000000" w:themeColor="text1"/>
              </w:rPr>
              <w:t>，請</w:t>
            </w:r>
            <w:r>
              <w:rPr>
                <w:rFonts w:asciiTheme="minorEastAsia" w:hAnsiTheme="minorEastAsia" w:hint="eastAsia"/>
                <w:color w:val="000000" w:themeColor="text1"/>
              </w:rPr>
              <w:t>找</w:t>
            </w:r>
            <w:r w:rsidR="003D203B">
              <w:rPr>
                <w:rFonts w:asciiTheme="minorEastAsia" w:hAnsiTheme="minorEastAsia"/>
                <w:color w:val="000000" w:themeColor="text1"/>
              </w:rPr>
              <w:br/>
            </w:r>
            <w:r w:rsidR="003D203B">
              <w:rPr>
                <w:rFonts w:asciiTheme="minorEastAsia" w:hAnsiTheme="minorEastAsia" w:hint="eastAsia"/>
                <w:color w:val="000000" w:themeColor="text1"/>
              </w:rPr>
              <w:t xml:space="preserve">　　</w:t>
            </w:r>
            <w:r>
              <w:rPr>
                <w:rFonts w:asciiTheme="minorEastAsia" w:hAnsiTheme="minorEastAsia" w:hint="eastAsia"/>
                <w:color w:val="000000" w:themeColor="text1"/>
              </w:rPr>
              <w:t>到文本內文字或符號填入</w:t>
            </w:r>
            <w:r w:rsidR="003D203B">
              <w:rPr>
                <w:rFonts w:asciiTheme="minorEastAsia" w:hAnsiTheme="minorEastAsia" w:hint="eastAsia"/>
                <w:color w:val="000000" w:themeColor="text1"/>
              </w:rPr>
              <w:t>第4題</w:t>
            </w:r>
            <w:r w:rsidR="003D203B">
              <w:rPr>
                <w:rFonts w:asciiTheme="minorEastAsia" w:hAnsiTheme="minorEastAsia"/>
                <w:color w:val="000000" w:themeColor="text1"/>
              </w:rPr>
              <w:br/>
            </w:r>
            <w:r w:rsidR="003D203B">
              <w:rPr>
                <w:rFonts w:asciiTheme="minorEastAsia" w:hAnsiTheme="minorEastAsia" w:hint="eastAsia"/>
                <w:color w:val="000000" w:themeColor="text1"/>
              </w:rPr>
              <w:t xml:space="preserve">       的</w:t>
            </w:r>
            <w:r>
              <w:rPr>
                <w:rFonts w:asciiTheme="minorEastAsia" w:hAnsiTheme="minorEastAsia" w:hint="eastAsia"/>
                <w:color w:val="000000" w:themeColor="text1"/>
              </w:rPr>
              <w:t>空格</w:t>
            </w:r>
            <w:r w:rsidR="006738F7" w:rsidRPr="002B5078">
              <w:rPr>
                <w:rFonts w:asciiTheme="minorEastAsia" w:hAnsiTheme="minorEastAsia" w:hint="eastAsia"/>
                <w:color w:val="000000" w:themeColor="text1"/>
              </w:rPr>
              <w:t>」</w:t>
            </w:r>
          </w:p>
          <w:p w14:paraId="025E48F6" w14:textId="77777777" w:rsidR="009402EC" w:rsidRDefault="003D203B" w:rsidP="002B5078">
            <w:pPr>
              <w:pStyle w:val="af2"/>
              <w:suppressAutoHyphens/>
              <w:autoSpaceDN w:val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</w:t>
            </w:r>
            <w:r w:rsidR="005C6D54" w:rsidRPr="00804CC9">
              <w:rPr>
                <w:rFonts w:asciiTheme="minorEastAsia" w:hAnsiTheme="minorEastAsia" w:hint="eastAsia"/>
                <w:b/>
                <w:bCs/>
                <w:color w:val="000000" w:themeColor="text1"/>
              </w:rPr>
              <w:t>操作的注意事項及使用策略:</w:t>
            </w:r>
            <w:r w:rsidR="005C6D54">
              <w:rPr>
                <w:rFonts w:asciiTheme="minorEastAsia" w:hAnsiTheme="minorEastAsia" w:hint="eastAsia"/>
                <w:b/>
                <w:bCs/>
                <w:color w:val="000000" w:themeColor="text1"/>
              </w:rPr>
              <w:t xml:space="preserve"> </w:t>
            </w:r>
            <w:r>
              <w:rPr>
                <w:rFonts w:asciiTheme="minorEastAsia" w:hAnsiTheme="minorEastAsia" w:hint="eastAsia"/>
                <w:color w:val="000000" w:themeColor="text1"/>
              </w:rPr>
              <w:t>1</w:t>
            </w:r>
            <w:r>
              <w:rPr>
                <w:rFonts w:asciiTheme="minorEastAsia" w:hAnsiTheme="minorEastAsia"/>
                <w:color w:val="000000" w:themeColor="text1"/>
              </w:rPr>
              <w:t>.</w:t>
            </w:r>
            <w:r>
              <w:rPr>
                <w:rFonts w:asciiTheme="minorEastAsia" w:hAnsiTheme="minorEastAsia" w:hint="eastAsia"/>
                <w:color w:val="000000" w:themeColor="text1"/>
              </w:rPr>
              <w:t>學生容易看到相同文字就填，完全沒有思考。例如：學生會把(1)寫成</w:t>
            </w:r>
            <w:r>
              <w:rPr>
                <w:rFonts w:asciiTheme="minorEastAsia" w:hAnsiTheme="minorEastAsia"/>
                <w:color w:val="000000" w:themeColor="text1"/>
              </w:rPr>
              <w:t>4&lt;5&lt;8</w:t>
            </w:r>
            <w:r>
              <w:rPr>
                <w:rFonts w:asciiTheme="minorEastAsia" w:hAnsiTheme="minorEastAsia" w:hint="eastAsia"/>
                <w:color w:val="000000" w:themeColor="text1"/>
              </w:rPr>
              <w:t>，但沒看清楚題目要能拼成三角形這句話，所以，答案應該是</w:t>
            </w:r>
            <w:r>
              <w:rPr>
                <w:rFonts w:asciiTheme="minorEastAsia" w:hAnsiTheme="minorEastAsia"/>
                <w:color w:val="000000" w:themeColor="text1"/>
              </w:rPr>
              <w:t>4+5&lt;8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</w:rPr>
              <w:lastRenderedPageBreak/>
              <w:t>2</w:t>
            </w:r>
            <w:r>
              <w:rPr>
                <w:rFonts w:asciiTheme="minorEastAsia" w:hAnsiTheme="minorEastAsia"/>
                <w:color w:val="000000" w:themeColor="text1"/>
              </w:rPr>
              <w:t>.</w:t>
            </w:r>
            <w:r>
              <w:rPr>
                <w:rFonts w:asciiTheme="minorEastAsia" w:hAnsiTheme="minorEastAsia" w:hint="eastAsia"/>
                <w:color w:val="000000" w:themeColor="text1"/>
              </w:rPr>
              <w:t>學生會把自己的的想像也寫進空格，這有時候會造成與文本原意不同的狀況，所以，最好在巡視後要請幾個同學講並且老師記錄在黑板給大家去比較。</w:t>
            </w:r>
          </w:p>
          <w:p w14:paraId="22FE609E" w14:textId="77777777" w:rsidR="00B32E0D" w:rsidRDefault="009402EC" w:rsidP="00B32E0D">
            <w:pPr>
              <w:pStyle w:val="af2"/>
              <w:suppressAutoHyphens/>
              <w:autoSpaceDN w:val="0"/>
              <w:textAlignment w:val="baseline"/>
              <w:rPr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3.</w:t>
            </w:r>
            <w:r w:rsidRPr="00D27C9F">
              <w:rPr>
                <w:rFonts w:hint="eastAsia"/>
                <w:b/>
                <w:bCs/>
                <w:color w:val="FF0000"/>
              </w:rPr>
              <w:t xml:space="preserve"> </w:t>
            </w:r>
            <w:r w:rsidRPr="009402EC">
              <w:rPr>
                <w:rFonts w:hint="eastAsia"/>
                <w:color w:val="000000" w:themeColor="text1"/>
              </w:rPr>
              <w:t>最後的數學語言，老師可以先引導學生＋號我們又可以稱為＂和＂去引導出兩邊和</w:t>
            </w:r>
            <w:r w:rsidR="00B32E0D">
              <w:rPr>
                <w:rFonts w:hint="eastAsia"/>
                <w:color w:val="000000" w:themeColor="text1"/>
              </w:rPr>
              <w:t>。</w:t>
            </w:r>
          </w:p>
          <w:p w14:paraId="3B48FCE1" w14:textId="4025184C" w:rsidR="006738F7" w:rsidRPr="00B32E0D" w:rsidRDefault="00B32E0D" w:rsidP="00B32E0D">
            <w:pPr>
              <w:pStyle w:val="af2"/>
              <w:suppressAutoHyphens/>
              <w:autoSpaceDN w:val="0"/>
              <w:textAlignment w:val="baseline"/>
              <w:rPr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4</w:t>
            </w:r>
            <w:r>
              <w:rPr>
                <w:rFonts w:asciiTheme="minorEastAsia" w:hAnsiTheme="minorEastAsia"/>
                <w:color w:val="000000" w:themeColor="text1"/>
              </w:rPr>
              <w:t>.</w:t>
            </w:r>
            <w:r w:rsidRPr="00BA1158">
              <w:rPr>
                <w:rFonts w:hint="eastAsia"/>
                <w:b/>
                <w:bCs/>
                <w:color w:val="0070C0"/>
              </w:rPr>
              <w:t xml:space="preserve"> </w:t>
            </w:r>
            <w:r>
              <w:rPr>
                <w:rFonts w:hint="eastAsia"/>
                <w:b/>
                <w:bCs/>
                <w:color w:val="0070C0"/>
              </w:rPr>
              <w:t>在寫</w:t>
            </w:r>
            <w:r>
              <w:rPr>
                <w:rFonts w:hint="eastAsia"/>
                <w:b/>
                <w:bCs/>
                <w:color w:val="0070C0"/>
              </w:rPr>
              <w:t>(3)</w:t>
            </w:r>
            <w:r>
              <w:rPr>
                <w:rFonts w:hint="eastAsia"/>
                <w:b/>
                <w:bCs/>
                <w:color w:val="0070C0"/>
              </w:rPr>
              <w:t>時，</w:t>
            </w:r>
            <w:r w:rsidRPr="00BA1158">
              <w:rPr>
                <w:rFonts w:hint="eastAsia"/>
                <w:b/>
                <w:bCs/>
                <w:color w:val="0070C0"/>
              </w:rPr>
              <w:t>請和第</w:t>
            </w:r>
            <w:r w:rsidRPr="00BA1158">
              <w:rPr>
                <w:rFonts w:hint="eastAsia"/>
                <w:b/>
                <w:bCs/>
                <w:color w:val="0070C0"/>
              </w:rPr>
              <w:t>3</w:t>
            </w:r>
            <w:r w:rsidRPr="00BA1158">
              <w:rPr>
                <w:rFonts w:hint="eastAsia"/>
                <w:b/>
                <w:bCs/>
                <w:color w:val="0070C0"/>
              </w:rPr>
              <w:t>題扣合</w:t>
            </w:r>
            <w:r>
              <w:rPr>
                <w:rFonts w:hint="eastAsia"/>
                <w:b/>
                <w:bCs/>
                <w:color w:val="0070C0"/>
              </w:rPr>
              <w:t>後要引導到第二小題歸納出的結論。</w:t>
            </w:r>
            <w:r w:rsidR="003D203B" w:rsidRPr="00B32E0D">
              <w:rPr>
                <w:rFonts w:asciiTheme="minorEastAsia" w:hAnsiTheme="minorEastAsia" w:hint="eastAsia"/>
                <w:color w:val="000000" w:themeColor="text1"/>
              </w:rPr>
              <w:t>）</w:t>
            </w:r>
          </w:p>
          <w:p w14:paraId="75235B50" w14:textId="77777777" w:rsidR="003D203B" w:rsidRPr="002B5078" w:rsidRDefault="003D203B" w:rsidP="002B5078">
            <w:pPr>
              <w:pStyle w:val="af2"/>
              <w:suppressAutoHyphens/>
              <w:autoSpaceDN w:val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</w:p>
          <w:p w14:paraId="53283F58" w14:textId="304CE3D0" w:rsidR="006176A9" w:rsidRDefault="00954E29" w:rsidP="006738F7">
            <w:pPr>
              <w:pStyle w:val="af2"/>
              <w:numPr>
                <w:ilvl w:val="0"/>
                <w:numId w:val="25"/>
              </w:numPr>
              <w:suppressAutoHyphens/>
              <w:autoSpaceDN w:val="0"/>
              <w:ind w:leftChars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延伸應用</w:t>
            </w:r>
            <w:r w:rsidR="006738F7">
              <w:rPr>
                <w:rFonts w:asciiTheme="minorEastAsia" w:hAnsiTheme="minorEastAsia" w:hint="eastAsia"/>
                <w:color w:val="000000" w:themeColor="text1"/>
              </w:rPr>
              <w:t>：</w:t>
            </w:r>
            <w:r w:rsidR="006738F7">
              <w:rPr>
                <w:rFonts w:asciiTheme="minorEastAsia" w:hAnsiTheme="minorEastAsia"/>
                <w:color w:val="000000" w:themeColor="text1"/>
              </w:rPr>
              <w:br/>
            </w:r>
            <w:r w:rsidR="006176A9" w:rsidRPr="006738F7">
              <w:rPr>
                <w:rFonts w:asciiTheme="minorEastAsia" w:hAnsiTheme="minorEastAsia" w:hint="eastAsia"/>
                <w:color w:val="000000" w:themeColor="text1"/>
              </w:rPr>
              <w:t>師：「</w:t>
            </w:r>
            <w:r w:rsidR="006738F7" w:rsidRPr="006738F7">
              <w:rPr>
                <w:rFonts w:asciiTheme="minorEastAsia" w:hAnsiTheme="minorEastAsia" w:hint="eastAsia"/>
                <w:color w:val="000000" w:themeColor="text1"/>
              </w:rPr>
              <w:t>請和同組討論第</w:t>
            </w:r>
            <w:r w:rsidR="003D203B">
              <w:rPr>
                <w:rFonts w:asciiTheme="minorEastAsia" w:hAnsiTheme="minorEastAsia" w:hint="eastAsia"/>
                <w:color w:val="000000" w:themeColor="text1"/>
              </w:rPr>
              <w:t>5</w:t>
            </w:r>
            <w:r w:rsidR="006738F7" w:rsidRPr="006738F7">
              <w:rPr>
                <w:rFonts w:asciiTheme="minorEastAsia" w:hAnsiTheme="minorEastAsia" w:hint="eastAsia"/>
                <w:color w:val="000000" w:themeColor="text1"/>
              </w:rPr>
              <w:t>題，並</w:t>
            </w:r>
            <w:r w:rsidR="006738F7">
              <w:rPr>
                <w:rFonts w:asciiTheme="minorEastAsia" w:hAnsiTheme="minorEastAsia" w:hint="eastAsia"/>
                <w:color w:val="000000" w:themeColor="text1"/>
              </w:rPr>
              <w:t>先輪流分享自己</w:t>
            </w:r>
            <w:r w:rsidR="003D203B">
              <w:rPr>
                <w:rFonts w:asciiTheme="minorEastAsia" w:hAnsiTheme="minorEastAsia" w:hint="eastAsia"/>
                <w:color w:val="000000" w:themeColor="text1"/>
              </w:rPr>
              <w:t>覺得這個關係是什</w:t>
            </w:r>
            <w:r w:rsidR="006738F7">
              <w:rPr>
                <w:rFonts w:asciiTheme="minorEastAsia" w:hAnsiTheme="minorEastAsia" w:hint="eastAsia"/>
                <w:color w:val="000000" w:themeColor="text1"/>
              </w:rPr>
              <w:t>麼，</w:t>
            </w:r>
            <w:r w:rsidR="001B6908">
              <w:rPr>
                <w:rFonts w:asciiTheme="minorEastAsia" w:hAnsiTheme="minorEastAsia" w:hint="eastAsia"/>
                <w:color w:val="000000" w:themeColor="text1"/>
              </w:rPr>
              <w:t>再</w:t>
            </w:r>
            <w:r w:rsidR="006738F7">
              <w:rPr>
                <w:rFonts w:asciiTheme="minorEastAsia" w:hAnsiTheme="minorEastAsia" w:hint="eastAsia"/>
                <w:color w:val="000000" w:themeColor="text1"/>
              </w:rPr>
              <w:t>討論該組如何最簡短敘述這個關係</w:t>
            </w:r>
            <w:r w:rsidR="006176A9" w:rsidRPr="006738F7">
              <w:rPr>
                <w:rFonts w:asciiTheme="minorEastAsia" w:hAnsiTheme="minorEastAsia" w:hint="eastAsia"/>
                <w:color w:val="000000" w:themeColor="text1"/>
              </w:rPr>
              <w:t>」</w:t>
            </w:r>
          </w:p>
          <w:p w14:paraId="46D614C4" w14:textId="7DC989A5" w:rsidR="009402EC" w:rsidRPr="009402EC" w:rsidRDefault="003D203B" w:rsidP="00C70CDD">
            <w:pPr>
              <w:pStyle w:val="af2"/>
              <w:ind w:leftChars="0" w:left="360"/>
              <w:rPr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</w:t>
            </w:r>
            <w:r w:rsidR="005C6D54" w:rsidRPr="00804CC9">
              <w:rPr>
                <w:rFonts w:asciiTheme="minorEastAsia" w:hAnsiTheme="minorEastAsia" w:hint="eastAsia"/>
                <w:b/>
                <w:bCs/>
                <w:color w:val="000000" w:themeColor="text1"/>
              </w:rPr>
              <w:t>操作的注意事項及使用策略:</w:t>
            </w:r>
            <w:r w:rsidR="009402EC" w:rsidRPr="00972E22">
              <w:rPr>
                <w:rFonts w:hint="eastAsia"/>
                <w:b/>
                <w:bCs/>
                <w:color w:val="FF0000"/>
              </w:rPr>
              <w:t xml:space="preserve"> </w:t>
            </w:r>
            <w:r w:rsidR="009402EC">
              <w:rPr>
                <w:rFonts w:hint="eastAsia"/>
                <w:b/>
                <w:bCs/>
                <w:color w:val="FF0000"/>
              </w:rPr>
              <w:t xml:space="preserve">  </w:t>
            </w:r>
            <w:r w:rsidR="009402EC" w:rsidRPr="009402EC">
              <w:rPr>
                <w:rFonts w:hint="eastAsia"/>
                <w:color w:val="000000" w:themeColor="text1"/>
              </w:rPr>
              <w:t>1</w:t>
            </w:r>
            <w:r w:rsidR="009402EC" w:rsidRPr="009402EC">
              <w:rPr>
                <w:color w:val="000000" w:themeColor="text1"/>
              </w:rPr>
              <w:t>.</w:t>
            </w:r>
            <w:r w:rsidR="009402EC" w:rsidRPr="009402EC">
              <w:rPr>
                <w:rFonts w:hint="eastAsia"/>
                <w:color w:val="000000" w:themeColor="text1"/>
              </w:rPr>
              <w:t>學生可能從</w:t>
            </w:r>
            <w:r w:rsidR="009402EC">
              <w:rPr>
                <w:rFonts w:hint="eastAsia"/>
                <w:color w:val="000000" w:themeColor="text1"/>
              </w:rPr>
              <w:t>第</w:t>
            </w:r>
            <w:r w:rsidR="009402EC" w:rsidRPr="009402EC">
              <w:rPr>
                <w:rFonts w:hint="eastAsia"/>
                <w:color w:val="000000" w:themeColor="text1"/>
              </w:rPr>
              <w:t>4</w:t>
            </w:r>
            <w:r w:rsidR="009402EC">
              <w:rPr>
                <w:rFonts w:hint="eastAsia"/>
                <w:color w:val="000000" w:themeColor="text1"/>
              </w:rPr>
              <w:t>題</w:t>
            </w:r>
            <w:r w:rsidR="009402EC" w:rsidRPr="009402EC">
              <w:rPr>
                <w:rFonts w:hint="eastAsia"/>
                <w:color w:val="000000" w:themeColor="text1"/>
              </w:rPr>
              <w:t>的結果寫出兩邊和小於最長邊；兩邊和等於最長邊；兩邊和不大於最長邊等等想法</w:t>
            </w:r>
          </w:p>
          <w:p w14:paraId="5F24CB0D" w14:textId="5D150D4E" w:rsidR="006738F7" w:rsidRPr="009402EC" w:rsidRDefault="009402EC" w:rsidP="009402EC">
            <w:pPr>
              <w:pStyle w:val="af2"/>
              <w:ind w:leftChars="0" w:left="360"/>
              <w:rPr>
                <w:color w:val="000000" w:themeColor="text1"/>
              </w:rPr>
            </w:pPr>
            <w:r w:rsidRPr="009402EC">
              <w:rPr>
                <w:rFonts w:hint="eastAsia"/>
                <w:color w:val="000000" w:themeColor="text1"/>
              </w:rPr>
              <w:t>2</w:t>
            </w:r>
            <w:r w:rsidRPr="009402EC">
              <w:rPr>
                <w:color w:val="000000" w:themeColor="text1"/>
              </w:rPr>
              <w:t>.</w:t>
            </w:r>
            <w:r w:rsidRPr="009402EC">
              <w:rPr>
                <w:rFonts w:hint="eastAsia"/>
                <w:color w:val="000000" w:themeColor="text1"/>
              </w:rPr>
              <w:t>學生可能不會寫，但如果學生能從自我操作</w:t>
            </w:r>
            <w:r w:rsidRPr="009402EC">
              <w:rPr>
                <w:rFonts w:ascii="標楷體" w:eastAsia="標楷體" w:hAnsi="標楷體" w:hint="eastAsia"/>
                <w:color w:val="000000" w:themeColor="text1"/>
              </w:rPr>
              <w:t>→</w:t>
            </w:r>
            <w:r w:rsidRPr="009402EC">
              <w:rPr>
                <w:rFonts w:hint="eastAsia"/>
                <w:color w:val="000000" w:themeColor="text1"/>
              </w:rPr>
              <w:t>有系統的記錄</w:t>
            </w:r>
            <w:r w:rsidRPr="009402EC">
              <w:rPr>
                <w:rFonts w:ascii="標楷體" w:eastAsia="標楷體" w:hAnsi="標楷體" w:hint="eastAsia"/>
                <w:color w:val="000000" w:themeColor="text1"/>
              </w:rPr>
              <w:t>→</w:t>
            </w:r>
            <w:r w:rsidRPr="009402EC">
              <w:rPr>
                <w:rFonts w:hint="eastAsia"/>
                <w:color w:val="000000" w:themeColor="text1"/>
              </w:rPr>
              <w:t>形成數學猜想</w:t>
            </w:r>
            <w:r w:rsidRPr="009402EC">
              <w:rPr>
                <w:rFonts w:ascii="標楷體" w:eastAsia="標楷體" w:hAnsi="標楷體" w:hint="eastAsia"/>
                <w:color w:val="000000" w:themeColor="text1"/>
              </w:rPr>
              <w:t>→</w:t>
            </w:r>
            <w:r w:rsidRPr="009402EC">
              <w:rPr>
                <w:rFonts w:hint="eastAsia"/>
                <w:color w:val="000000" w:themeColor="text1"/>
              </w:rPr>
              <w:t>閱讀文本的順序，代表學生有學會已閱讀為本的學習脈絡流程。</w:t>
            </w:r>
            <w:r w:rsidR="001B6908" w:rsidRPr="009402EC">
              <w:rPr>
                <w:rFonts w:asciiTheme="minorEastAsia" w:hAnsiTheme="minorEastAsia" w:hint="eastAsia"/>
                <w:color w:val="000000" w:themeColor="text1"/>
              </w:rPr>
              <w:t>）</w:t>
            </w:r>
          </w:p>
          <w:p w14:paraId="5A6E787C" w14:textId="3D840FF1" w:rsidR="006738F7" w:rsidRPr="00CE21F9" w:rsidRDefault="00CE21F9" w:rsidP="003D203B">
            <w:pPr>
              <w:suppressAutoHyphens/>
              <w:autoSpaceDN w:val="0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二.請把學習單完成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1A5E" w14:textId="4417D7AB" w:rsidR="006176A9" w:rsidRDefault="006738F7" w:rsidP="006738F7">
            <w:pPr>
              <w:pStyle w:val="af2"/>
              <w:numPr>
                <w:ilvl w:val="0"/>
                <w:numId w:val="24"/>
              </w:numPr>
              <w:ind w:leftChars="0"/>
              <w:rPr>
                <w:rFonts w:ascii="新細明體" w:eastAsia="新細明體" w:hAnsi="新細明體" w:cs="新細明體"/>
              </w:rPr>
            </w:pPr>
            <w:r w:rsidRPr="006738F7">
              <w:rPr>
                <w:rFonts w:ascii="新細明體" w:eastAsia="新細明體" w:hAnsi="新細明體" w:cs="新細明體" w:hint="eastAsia"/>
              </w:rPr>
              <w:lastRenderedPageBreak/>
              <w:t>巡視學生是否能看懂題目，並自行完成記錄</w:t>
            </w:r>
            <w:r w:rsidR="006176A9" w:rsidRPr="006738F7">
              <w:rPr>
                <w:rFonts w:ascii="新細明體" w:eastAsia="新細明體" w:hAnsi="新細明體" w:cs="新細明體" w:hint="eastAsia"/>
              </w:rPr>
              <w:t>。</w:t>
            </w:r>
          </w:p>
          <w:p w14:paraId="61B99BDA" w14:textId="7BEAD1B7" w:rsidR="006738F7" w:rsidRDefault="006738F7" w:rsidP="006738F7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7A7C4406" w14:textId="0C4AA5C6" w:rsidR="006337A0" w:rsidRDefault="006337A0" w:rsidP="006738F7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26C65FB1" w14:textId="2351DD13" w:rsidR="006337A0" w:rsidRDefault="006337A0" w:rsidP="006738F7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169AD83A" w14:textId="4D65F6FF" w:rsidR="006337A0" w:rsidRDefault="006337A0" w:rsidP="006738F7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5BC16AE1" w14:textId="262E1634" w:rsidR="006337A0" w:rsidRDefault="006337A0" w:rsidP="006738F7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511681E9" w14:textId="6782AA40" w:rsidR="006337A0" w:rsidRDefault="006337A0" w:rsidP="006738F7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1ACA3497" w14:textId="0F447487" w:rsidR="006337A0" w:rsidRDefault="006337A0" w:rsidP="006738F7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50371BA9" w14:textId="77777777" w:rsidR="00954E29" w:rsidRDefault="00954E29" w:rsidP="006738F7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2DBC6F29" w14:textId="77777777" w:rsidR="00804CC9" w:rsidRPr="006738F7" w:rsidRDefault="00804CC9" w:rsidP="006738F7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5EC29728" w14:textId="3FC40B3C" w:rsidR="006738F7" w:rsidRPr="00954E29" w:rsidRDefault="006738F7" w:rsidP="00CE21F9">
            <w:pPr>
              <w:pStyle w:val="af2"/>
              <w:numPr>
                <w:ilvl w:val="0"/>
                <w:numId w:val="24"/>
              </w:numPr>
              <w:ind w:leftChars="0"/>
              <w:rPr>
                <w:rFonts w:ascii="新細明體" w:eastAsia="新細明體" w:hAnsi="新細明體" w:cs="新細明體"/>
              </w:rPr>
            </w:pPr>
            <w:r>
              <w:rPr>
                <w:rFonts w:ascii="新細明體" w:eastAsia="新細明體" w:hAnsi="新細明體" w:cs="新細明體" w:hint="eastAsia"/>
              </w:rPr>
              <w:t>學生是否能讀懂＂三個不同的三角形＂這句話，有SSS全等想法更好</w:t>
            </w:r>
            <w:r w:rsidR="00A408AB">
              <w:rPr>
                <w:rFonts w:ascii="新細明體" w:eastAsia="新細明體" w:hAnsi="新細明體" w:cs="新細明體" w:hint="eastAsia"/>
              </w:rPr>
              <w:t>，</w:t>
            </w:r>
            <w:r w:rsidR="00954E29">
              <w:rPr>
                <w:rFonts w:ascii="新細明體" w:eastAsia="新細明體" w:hAnsi="新細明體" w:cs="新細明體" w:hint="eastAsia"/>
              </w:rPr>
              <w:t>也就是</w:t>
            </w:r>
            <w:r w:rsidR="00C70CDD">
              <w:rPr>
                <w:rFonts w:ascii="新細明體" w:eastAsia="新細明體" w:hAnsi="新細明體" w:cs="新細明體" w:hint="eastAsia"/>
              </w:rPr>
              <w:t>知道</w:t>
            </w:r>
            <w:r w:rsidR="00CE21F9" w:rsidRPr="00954E29">
              <w:rPr>
                <w:rFonts w:ascii="新細明體" w:eastAsia="新細明體" w:hAnsi="新細明體" w:cs="新細明體" w:hint="eastAsia"/>
              </w:rPr>
              <w:t>只要改一個邊，就是不同的三角形</w:t>
            </w:r>
          </w:p>
          <w:p w14:paraId="3ED93E69" w14:textId="2F3C2A85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32380B21" w14:textId="2B0FD086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18BF6EDD" w14:textId="05831593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10DF683F" w14:textId="656FADC6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086A5F86" w14:textId="73DF3BF1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560B8975" w14:textId="13A51F8E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40B83A17" w14:textId="76996456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75AB2B3A" w14:textId="42A6572B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026AD348" w14:textId="57382FA5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2188B984" w14:textId="1541CF01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18AF08DF" w14:textId="0DF40CA3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6695707A" w14:textId="0E08D90E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047BB4AC" w14:textId="77777777" w:rsidR="00CE21F9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1B55A127" w14:textId="77777777" w:rsidR="00CE21F9" w:rsidRPr="006738F7" w:rsidRDefault="00CE21F9" w:rsidP="006738F7">
            <w:pPr>
              <w:pStyle w:val="af2"/>
              <w:rPr>
                <w:rFonts w:ascii="新細明體" w:eastAsia="新細明體" w:hAnsi="新細明體" w:cs="新細明體"/>
              </w:rPr>
            </w:pPr>
          </w:p>
          <w:p w14:paraId="6BF18B3C" w14:textId="3AB8333F" w:rsidR="00435647" w:rsidRPr="00CE21F9" w:rsidRDefault="006738F7" w:rsidP="00CE21F9">
            <w:pPr>
              <w:pStyle w:val="af2"/>
              <w:numPr>
                <w:ilvl w:val="0"/>
                <w:numId w:val="24"/>
              </w:numPr>
              <w:ind w:leftChars="0"/>
              <w:rPr>
                <w:rFonts w:ascii="新細明體" w:eastAsia="新細明體" w:hAnsi="新細明體" w:cs="新細明體"/>
              </w:rPr>
            </w:pPr>
            <w:r>
              <w:rPr>
                <w:rFonts w:ascii="新細明體" w:eastAsia="新細明體" w:hAnsi="新細明體" w:cs="新細明體" w:hint="eastAsia"/>
              </w:rPr>
              <w:t>能自動閱讀文本，並找出所需資訊。</w:t>
            </w:r>
            <w:r w:rsidR="00435647" w:rsidRPr="00CE21F9">
              <w:rPr>
                <w:rFonts w:ascii="新細明體" w:eastAsia="新細明體" w:hAnsi="新細明體" w:cs="新細明體" w:hint="eastAsia"/>
              </w:rPr>
              <w:t>歸納並對話，找出簡短邊長關係敘述，以符合數學以簡馭繁之精神</w:t>
            </w:r>
          </w:p>
          <w:p w14:paraId="24248298" w14:textId="27B2D4EA" w:rsidR="00212B63" w:rsidRDefault="00212B63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129EEABB" w14:textId="4792BEB2" w:rsidR="00212B63" w:rsidRDefault="00212B63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63AA7F17" w14:textId="1EDA79B0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3E7B10BB" w14:textId="123DADD4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634253F6" w14:textId="029BFC2E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35263532" w14:textId="15D399C2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71BE62BE" w14:textId="2FDF06DD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1A171F3C" w14:textId="0415F733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59B90E0E" w14:textId="2B5D2792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2FC3E8E0" w14:textId="18CEE202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53C1310E" w14:textId="3583C71E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1B7AAC5B" w14:textId="4C32EC76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58A636B2" w14:textId="7B8D1D9B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6FB5C66E" w14:textId="2B8A655F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775FA747" w14:textId="2BA150B8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66A27B7B" w14:textId="02681952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6EA00706" w14:textId="77777777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1A3AB32A" w14:textId="58F8091B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3E822926" w14:textId="028EE89E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3F7E9970" w14:textId="7B6FB639" w:rsidR="005C6D54" w:rsidRDefault="005C6D54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07AE9B20" w14:textId="5081DC30" w:rsidR="009402EC" w:rsidRDefault="009402EC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20E8F4CE" w14:textId="240454BC" w:rsidR="009402EC" w:rsidRDefault="009402EC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5533783A" w14:textId="77777777" w:rsidR="009402EC" w:rsidRDefault="009402EC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556B6646" w14:textId="77777777" w:rsidR="005C6D54" w:rsidRDefault="005C6D54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75DE5165" w14:textId="10CC6E05" w:rsidR="00CE21F9" w:rsidRDefault="00CE21F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0DA565EC" w14:textId="77777777" w:rsidR="00954E29" w:rsidRPr="00CE21F9" w:rsidRDefault="00954E29" w:rsidP="00212B63">
            <w:pPr>
              <w:pStyle w:val="af2"/>
              <w:ind w:leftChars="0" w:left="360"/>
              <w:rPr>
                <w:rFonts w:ascii="新細明體" w:eastAsia="新細明體" w:hAnsi="新細明體" w:cs="新細明體"/>
              </w:rPr>
            </w:pPr>
          </w:p>
          <w:p w14:paraId="02294AC3" w14:textId="1C1825D2" w:rsidR="00435647" w:rsidRPr="006738F7" w:rsidRDefault="00212B63" w:rsidP="006738F7">
            <w:pPr>
              <w:pStyle w:val="af2"/>
              <w:numPr>
                <w:ilvl w:val="0"/>
                <w:numId w:val="24"/>
              </w:numPr>
              <w:ind w:leftChars="0"/>
              <w:rPr>
                <w:rFonts w:ascii="新細明體" w:eastAsia="新細明體" w:hAnsi="新細明體" w:cs="新細明體"/>
              </w:rPr>
            </w:pPr>
            <w:r>
              <w:rPr>
                <w:rFonts w:ascii="新細明體" w:eastAsia="新細明體" w:hAnsi="新細明體" w:cs="新細明體" w:hint="eastAsia"/>
              </w:rPr>
              <w:t>藉由歸納出的邊長關係，進行分析與</w:t>
            </w:r>
            <w:r>
              <w:rPr>
                <w:rFonts w:ascii="新細明體" w:eastAsia="新細明體" w:hAnsi="新細明體" w:cs="新細明體" w:hint="eastAsia"/>
              </w:rPr>
              <w:lastRenderedPageBreak/>
              <w:t>應用。</w:t>
            </w:r>
          </w:p>
          <w:p w14:paraId="157E2AC2" w14:textId="1DD262EC" w:rsidR="006176A9" w:rsidRPr="006738F7" w:rsidRDefault="006176A9" w:rsidP="00E66917">
            <w:pPr>
              <w:rPr>
                <w:rFonts w:ascii="Times New Roman" w:hAnsi="Times New Roman" w:cs="Times New Roman"/>
              </w:rPr>
            </w:pPr>
          </w:p>
        </w:tc>
      </w:tr>
      <w:tr w:rsidR="00267C0C" w14:paraId="4A8D304D" w14:textId="77777777" w:rsidTr="00A956C7">
        <w:trPr>
          <w:trHeight w:val="854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67A4A2" w14:textId="77777777" w:rsidR="00267C0C" w:rsidRDefault="00267C0C" w:rsidP="00267C0C">
            <w:pPr>
              <w:spacing w:line="40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lastRenderedPageBreak/>
              <w:t>評量規劃</w:t>
            </w:r>
          </w:p>
        </w:tc>
        <w:tc>
          <w:tcPr>
            <w:tcW w:w="8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55AF8BA6" w14:textId="00DC49F6" w:rsidR="00267C0C" w:rsidRPr="00A956C7" w:rsidRDefault="00435647" w:rsidP="00A956C7">
            <w:pPr>
              <w:suppressAutoHyphens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學習單完成度</w:t>
            </w:r>
          </w:p>
        </w:tc>
      </w:tr>
      <w:tr w:rsidR="00267C0C" w14:paraId="08B39A85" w14:textId="77777777" w:rsidTr="00A956C7">
        <w:trPr>
          <w:trHeight w:val="750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82E160" w14:textId="77777777" w:rsidR="00267C0C" w:rsidRDefault="00267C0C" w:rsidP="009F64B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教學設施</w:t>
            </w:r>
          </w:p>
          <w:p w14:paraId="290CECD4" w14:textId="77777777" w:rsidR="00267C0C" w:rsidRDefault="00267C0C" w:rsidP="009F64B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設備需求</w:t>
            </w:r>
          </w:p>
        </w:tc>
        <w:tc>
          <w:tcPr>
            <w:tcW w:w="8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DD59" w14:textId="5D2D271B" w:rsidR="00267C0C" w:rsidRPr="006360CA" w:rsidRDefault="006738F7" w:rsidP="006360CA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color w:val="000000"/>
              </w:rPr>
              <w:t>膠條</w:t>
            </w:r>
            <w:r w:rsidR="006360CA">
              <w:rPr>
                <w:rFonts w:asciiTheme="minorEastAsia" w:hAnsiTheme="minorEastAsia" w:hint="eastAsia"/>
                <w:color w:val="000000"/>
              </w:rPr>
              <w:t>、</w:t>
            </w:r>
            <w:r>
              <w:rPr>
                <w:rFonts w:asciiTheme="minorEastAsia" w:hAnsiTheme="minorEastAsia" w:hint="eastAsia"/>
                <w:color w:val="000000"/>
              </w:rPr>
              <w:t>學習單</w:t>
            </w:r>
          </w:p>
        </w:tc>
      </w:tr>
      <w:tr w:rsidR="00212B63" w14:paraId="424E407E" w14:textId="77777777" w:rsidTr="006E0E83">
        <w:trPr>
          <w:trHeight w:val="938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3B851B" w14:textId="77777777" w:rsidR="00212B63" w:rsidRDefault="00212B63" w:rsidP="00267C0C">
            <w:pPr>
              <w:spacing w:line="40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教材來源</w:t>
            </w:r>
          </w:p>
        </w:tc>
        <w:tc>
          <w:tcPr>
            <w:tcW w:w="8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661EA" w14:textId="3F797459" w:rsidR="00212B63" w:rsidRDefault="00212B63" w:rsidP="00212B6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以閱讀為本</w:t>
            </w:r>
            <w:r>
              <w:rPr>
                <w:color w:val="000000"/>
              </w:rPr>
              <w:t>網站</w:t>
            </w:r>
            <w:hyperlink r:id="rId8" w:history="1">
              <w:r w:rsidRPr="00157E15">
                <w:rPr>
                  <w:rStyle w:val="af3"/>
                </w:rPr>
                <w:t>https://www.sdime.ntnu.edu.tw/zh_tw/2020061205/page204/Reading_textbook</w:t>
              </w:r>
            </w:hyperlink>
          </w:p>
          <w:p w14:paraId="756B2CC4" w14:textId="77777777" w:rsidR="00212B63" w:rsidRPr="00212B63" w:rsidRDefault="00212B63" w:rsidP="00212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  <w:p w14:paraId="373882A5" w14:textId="509972E4" w:rsidR="00212B63" w:rsidRPr="00212B63" w:rsidRDefault="00212B63" w:rsidP="00212B6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O</w:t>
            </w:r>
            <w:r>
              <w:rPr>
                <w:color w:val="000000"/>
              </w:rPr>
              <w:t>RID</w:t>
            </w:r>
            <w:r>
              <w:rPr>
                <w:rFonts w:hint="eastAsia"/>
                <w:color w:val="000000"/>
              </w:rPr>
              <w:t>學問</w:t>
            </w:r>
            <w:r w:rsidRPr="00212B63">
              <w:rPr>
                <w:rFonts w:hint="eastAsia"/>
                <w:color w:val="000000"/>
              </w:rPr>
              <w:t>提</w:t>
            </w:r>
            <w:r>
              <w:rPr>
                <w:rFonts w:hint="eastAsia"/>
                <w:color w:val="000000"/>
              </w:rPr>
              <w:t>問</w:t>
            </w:r>
          </w:p>
          <w:p w14:paraId="6AC5D376" w14:textId="69E1B64A" w:rsidR="00212B63" w:rsidRPr="00212B63" w:rsidRDefault="00212B63" w:rsidP="00212B6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南一書局</w:t>
            </w:r>
          </w:p>
        </w:tc>
      </w:tr>
      <w:tr w:rsidR="00267C0C" w14:paraId="6CE86DFB" w14:textId="77777777" w:rsidTr="00A956C7">
        <w:trPr>
          <w:trHeight w:val="619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0CE788" w14:textId="77777777" w:rsidR="00267C0C" w:rsidRDefault="00267C0C" w:rsidP="00267C0C">
            <w:pPr>
              <w:spacing w:line="40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備註</w:t>
            </w:r>
          </w:p>
        </w:tc>
        <w:tc>
          <w:tcPr>
            <w:tcW w:w="8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3D753" w14:textId="77777777" w:rsidR="00267C0C" w:rsidRDefault="00267C0C" w:rsidP="006360CA"/>
        </w:tc>
      </w:tr>
    </w:tbl>
    <w:p w14:paraId="2BD0266E" w14:textId="77777777" w:rsidR="00CB133C" w:rsidRPr="006360CA" w:rsidRDefault="00CB133C" w:rsidP="009F64B7">
      <w:pPr>
        <w:spacing w:line="400" w:lineRule="auto"/>
        <w:rPr>
          <w:rFonts w:ascii="Times New Roman" w:hAnsi="Times New Roman" w:cs="Times New Roman"/>
        </w:rPr>
      </w:pPr>
    </w:p>
    <w:sectPr w:rsidR="00CB133C" w:rsidRPr="006360CA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D178A" w14:textId="77777777" w:rsidR="001F0491" w:rsidRDefault="001F0491" w:rsidP="009236E9">
      <w:r>
        <w:separator/>
      </w:r>
    </w:p>
  </w:endnote>
  <w:endnote w:type="continuationSeparator" w:id="0">
    <w:p w14:paraId="1FD6A1C0" w14:textId="77777777" w:rsidR="001F0491" w:rsidRDefault="001F0491" w:rsidP="0092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BiauKai">
    <w:altName w:val="Times New Roman"/>
    <w:charset w:val="51"/>
    <w:family w:val="auto"/>
    <w:pitch w:val="variable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67DEA" w14:textId="77777777" w:rsidR="001F0491" w:rsidRDefault="001F0491" w:rsidP="009236E9">
      <w:r>
        <w:separator/>
      </w:r>
    </w:p>
  </w:footnote>
  <w:footnote w:type="continuationSeparator" w:id="0">
    <w:p w14:paraId="016A8A09" w14:textId="77777777" w:rsidR="001F0491" w:rsidRDefault="001F0491" w:rsidP="00923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1A12"/>
    <w:multiLevelType w:val="hybridMultilevel"/>
    <w:tmpl w:val="FAD8C260"/>
    <w:lvl w:ilvl="0" w:tplc="3BFEE81C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1" w15:restartNumberingAfterBreak="0">
    <w:nsid w:val="06E81D63"/>
    <w:multiLevelType w:val="hybridMultilevel"/>
    <w:tmpl w:val="DAC07B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D3024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650F6A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C304AA4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CDD1FDD"/>
    <w:multiLevelType w:val="hybridMultilevel"/>
    <w:tmpl w:val="6C347BC4"/>
    <w:lvl w:ilvl="0" w:tplc="F21A9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3B7FAF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00B1A56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1937800"/>
    <w:multiLevelType w:val="multilevel"/>
    <w:tmpl w:val="5040F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3D75466"/>
    <w:multiLevelType w:val="hybridMultilevel"/>
    <w:tmpl w:val="2440FCF4"/>
    <w:lvl w:ilvl="0" w:tplc="C53076C0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1E629CF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50F6381"/>
    <w:multiLevelType w:val="hybridMultilevel"/>
    <w:tmpl w:val="DAC07B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762CA0"/>
    <w:multiLevelType w:val="multilevel"/>
    <w:tmpl w:val="5040F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AE12565"/>
    <w:multiLevelType w:val="hybridMultilevel"/>
    <w:tmpl w:val="58EEF962"/>
    <w:lvl w:ilvl="0" w:tplc="2496153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2B175940"/>
    <w:multiLevelType w:val="hybridMultilevel"/>
    <w:tmpl w:val="E51E31B2"/>
    <w:lvl w:ilvl="0" w:tplc="F7BA3FF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11571F"/>
    <w:multiLevelType w:val="hybridMultilevel"/>
    <w:tmpl w:val="1C44CD0E"/>
    <w:lvl w:ilvl="0" w:tplc="1EFC2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9BE6398"/>
    <w:multiLevelType w:val="hybridMultilevel"/>
    <w:tmpl w:val="B29EDA86"/>
    <w:lvl w:ilvl="0" w:tplc="2D6E19AE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9E66F0"/>
    <w:multiLevelType w:val="multilevel"/>
    <w:tmpl w:val="B2BC62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C182916"/>
    <w:multiLevelType w:val="multilevel"/>
    <w:tmpl w:val="B3DA3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DC03495"/>
    <w:multiLevelType w:val="hybridMultilevel"/>
    <w:tmpl w:val="CC662302"/>
    <w:lvl w:ilvl="0" w:tplc="740417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DC316B8"/>
    <w:multiLevelType w:val="hybridMultilevel"/>
    <w:tmpl w:val="DAC07B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F667B13"/>
    <w:multiLevelType w:val="hybridMultilevel"/>
    <w:tmpl w:val="2440FCF4"/>
    <w:lvl w:ilvl="0" w:tplc="C53076C0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BB81DF6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BD85FE1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DFF77FE"/>
    <w:multiLevelType w:val="multilevel"/>
    <w:tmpl w:val="18BAE5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3367896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6D496760"/>
    <w:multiLevelType w:val="hybridMultilevel"/>
    <w:tmpl w:val="200252A2"/>
    <w:lvl w:ilvl="0" w:tplc="1376E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F93750B"/>
    <w:multiLevelType w:val="hybridMultilevel"/>
    <w:tmpl w:val="7B481A48"/>
    <w:lvl w:ilvl="0" w:tplc="65165F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8"/>
  </w:num>
  <w:num w:numId="3">
    <w:abstractNumId w:val="20"/>
  </w:num>
  <w:num w:numId="4">
    <w:abstractNumId w:val="13"/>
  </w:num>
  <w:num w:numId="5">
    <w:abstractNumId w:val="22"/>
  </w:num>
  <w:num w:numId="6">
    <w:abstractNumId w:val="0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10"/>
  </w:num>
  <w:num w:numId="12">
    <w:abstractNumId w:val="17"/>
  </w:num>
  <w:num w:numId="13">
    <w:abstractNumId w:val="23"/>
  </w:num>
  <w:num w:numId="14">
    <w:abstractNumId w:val="26"/>
  </w:num>
  <w:num w:numId="15">
    <w:abstractNumId w:val="6"/>
  </w:num>
  <w:num w:numId="16">
    <w:abstractNumId w:val="11"/>
  </w:num>
  <w:num w:numId="17">
    <w:abstractNumId w:val="25"/>
  </w:num>
  <w:num w:numId="18">
    <w:abstractNumId w:val="2"/>
  </w:num>
  <w:num w:numId="19">
    <w:abstractNumId w:val="24"/>
  </w:num>
  <w:num w:numId="20">
    <w:abstractNumId w:val="27"/>
  </w:num>
  <w:num w:numId="21">
    <w:abstractNumId w:val="14"/>
  </w:num>
  <w:num w:numId="22">
    <w:abstractNumId w:val="18"/>
  </w:num>
  <w:num w:numId="23">
    <w:abstractNumId w:val="9"/>
  </w:num>
  <w:num w:numId="24">
    <w:abstractNumId w:val="5"/>
  </w:num>
  <w:num w:numId="25">
    <w:abstractNumId w:val="16"/>
  </w:num>
  <w:num w:numId="26">
    <w:abstractNumId w:val="21"/>
  </w:num>
  <w:num w:numId="27">
    <w:abstractNumId w:val="1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33C"/>
    <w:rsid w:val="00000C29"/>
    <w:rsid w:val="0014373D"/>
    <w:rsid w:val="00151B4A"/>
    <w:rsid w:val="001B6908"/>
    <w:rsid w:val="001F0491"/>
    <w:rsid w:val="00212B63"/>
    <w:rsid w:val="00224FE4"/>
    <w:rsid w:val="00267C0C"/>
    <w:rsid w:val="002B5078"/>
    <w:rsid w:val="002C333D"/>
    <w:rsid w:val="002E10CE"/>
    <w:rsid w:val="003340C0"/>
    <w:rsid w:val="00362009"/>
    <w:rsid w:val="003D203B"/>
    <w:rsid w:val="003F2013"/>
    <w:rsid w:val="00435647"/>
    <w:rsid w:val="004921ED"/>
    <w:rsid w:val="004F11D8"/>
    <w:rsid w:val="00531BD8"/>
    <w:rsid w:val="0056581A"/>
    <w:rsid w:val="005C6D54"/>
    <w:rsid w:val="006176A9"/>
    <w:rsid w:val="006337A0"/>
    <w:rsid w:val="006360CA"/>
    <w:rsid w:val="006738F7"/>
    <w:rsid w:val="006771CD"/>
    <w:rsid w:val="0068728C"/>
    <w:rsid w:val="006B723A"/>
    <w:rsid w:val="007021C3"/>
    <w:rsid w:val="007140F1"/>
    <w:rsid w:val="00754C70"/>
    <w:rsid w:val="007D63DE"/>
    <w:rsid w:val="00804CC9"/>
    <w:rsid w:val="00810538"/>
    <w:rsid w:val="00844B73"/>
    <w:rsid w:val="008C020E"/>
    <w:rsid w:val="00911C41"/>
    <w:rsid w:val="00915413"/>
    <w:rsid w:val="009236E9"/>
    <w:rsid w:val="0092478A"/>
    <w:rsid w:val="009402EC"/>
    <w:rsid w:val="00954E29"/>
    <w:rsid w:val="009A3390"/>
    <w:rsid w:val="009F64B7"/>
    <w:rsid w:val="00A01948"/>
    <w:rsid w:val="00A408AB"/>
    <w:rsid w:val="00A904E3"/>
    <w:rsid w:val="00A956C7"/>
    <w:rsid w:val="00B01515"/>
    <w:rsid w:val="00B103FB"/>
    <w:rsid w:val="00B21042"/>
    <w:rsid w:val="00B32E0D"/>
    <w:rsid w:val="00C35126"/>
    <w:rsid w:val="00C70CDD"/>
    <w:rsid w:val="00CA3382"/>
    <w:rsid w:val="00CB133C"/>
    <w:rsid w:val="00CE21F9"/>
    <w:rsid w:val="00DC5CB8"/>
    <w:rsid w:val="00E52CBA"/>
    <w:rsid w:val="00E640A1"/>
    <w:rsid w:val="00E664B9"/>
    <w:rsid w:val="00E66917"/>
    <w:rsid w:val="00F06920"/>
    <w:rsid w:val="00F131D6"/>
    <w:rsid w:val="00F24C15"/>
    <w:rsid w:val="00F33E5E"/>
    <w:rsid w:val="00F37935"/>
    <w:rsid w:val="00FD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1575A29"/>
  <w15:docId w15:val="{D5AC76E8-2ADD-48A4-8F13-F9964060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7">
    <w:name w:val="header"/>
    <w:basedOn w:val="a"/>
    <w:link w:val="a8"/>
    <w:uiPriority w:val="99"/>
    <w:unhideWhenUsed/>
    <w:rsid w:val="00923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236E9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23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236E9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F131D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131D6"/>
  </w:style>
  <w:style w:type="character" w:customStyle="1" w:styleId="ad">
    <w:name w:val="註解文字 字元"/>
    <w:basedOn w:val="a0"/>
    <w:link w:val="ac"/>
    <w:uiPriority w:val="99"/>
    <w:semiHidden/>
    <w:rsid w:val="00F131D6"/>
  </w:style>
  <w:style w:type="paragraph" w:styleId="ae">
    <w:name w:val="annotation subject"/>
    <w:basedOn w:val="ac"/>
    <w:next w:val="ac"/>
    <w:link w:val="af"/>
    <w:uiPriority w:val="99"/>
    <w:semiHidden/>
    <w:unhideWhenUsed/>
    <w:rsid w:val="00F131D6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F131D6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F131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F131D6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List Paragraph"/>
    <w:basedOn w:val="a"/>
    <w:uiPriority w:val="34"/>
    <w:qFormat/>
    <w:rsid w:val="004F11D8"/>
    <w:pPr>
      <w:ind w:leftChars="200" w:left="480"/>
    </w:pPr>
  </w:style>
  <w:style w:type="paragraph" w:customStyle="1" w:styleId="Default">
    <w:name w:val="Default"/>
    <w:rsid w:val="00000C29"/>
    <w:pPr>
      <w:autoSpaceDE w:val="0"/>
      <w:autoSpaceDN w:val="0"/>
      <w:adjustRightInd w:val="0"/>
    </w:pPr>
    <w:rPr>
      <w:rFonts w:ascii="微軟正黑體" w:eastAsia="微軟正黑體" w:cs="微軟正黑體"/>
      <w:color w:val="000000"/>
    </w:rPr>
  </w:style>
  <w:style w:type="character" w:styleId="af3">
    <w:name w:val="Hyperlink"/>
    <w:basedOn w:val="a0"/>
    <w:uiPriority w:val="99"/>
    <w:unhideWhenUsed/>
    <w:rsid w:val="00212B63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212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dime.ntnu.edu.tw/zh_tw/2020061205/page204/Reading_textbo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CA774-4529-4B38-BAD7-BF9F50339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文傑鐘</dc:creator>
  <cp:lastModifiedBy>鐘 文傑</cp:lastModifiedBy>
  <cp:revision>2</cp:revision>
  <cp:lastPrinted>2021-05-03T02:10:00Z</cp:lastPrinted>
  <dcterms:created xsi:type="dcterms:W3CDTF">2021-12-19T06:37:00Z</dcterms:created>
  <dcterms:modified xsi:type="dcterms:W3CDTF">2021-12-19T06:37:00Z</dcterms:modified>
</cp:coreProperties>
</file>